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3C" w:rsidRPr="00BB7D78" w:rsidRDefault="00296D3C" w:rsidP="00BB7D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7D78">
        <w:rPr>
          <w:rFonts w:ascii="Times New Roman" w:hAnsi="Times New Roman"/>
          <w:sz w:val="20"/>
          <w:szCs w:val="20"/>
        </w:rPr>
        <w:t>Согласовано:</w:t>
      </w:r>
    </w:p>
    <w:p w:rsidR="00296D3C" w:rsidRPr="00BB7D78" w:rsidRDefault="00296D3C" w:rsidP="00BB7D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7D78">
        <w:rPr>
          <w:rFonts w:ascii="Times New Roman" w:hAnsi="Times New Roman"/>
          <w:sz w:val="20"/>
          <w:szCs w:val="20"/>
        </w:rPr>
        <w:t>Председатель департамента экономического</w:t>
      </w:r>
    </w:p>
    <w:p w:rsidR="00296D3C" w:rsidRDefault="00296D3C" w:rsidP="00A61B73">
      <w:pPr>
        <w:spacing w:after="0" w:line="240" w:lineRule="auto"/>
        <w:ind w:left="108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BB7D78">
        <w:rPr>
          <w:rFonts w:ascii="Times New Roman" w:hAnsi="Times New Roman"/>
          <w:sz w:val="20"/>
          <w:szCs w:val="20"/>
        </w:rPr>
        <w:t xml:space="preserve"> развития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B7D78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7D78">
        <w:rPr>
          <w:rFonts w:ascii="Times New Roman" w:hAnsi="Times New Roman"/>
          <w:sz w:val="20"/>
          <w:szCs w:val="20"/>
        </w:rPr>
        <w:t xml:space="preserve"> города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7D78">
        <w:rPr>
          <w:rFonts w:ascii="Times New Roman" w:hAnsi="Times New Roman"/>
          <w:sz w:val="20"/>
          <w:szCs w:val="20"/>
        </w:rPr>
        <w:t>Липецка</w:t>
      </w:r>
    </w:p>
    <w:p w:rsidR="00296D3C" w:rsidRPr="00BB7D78" w:rsidRDefault="00296D3C" w:rsidP="00A61B73">
      <w:pPr>
        <w:spacing w:after="0" w:line="240" w:lineRule="auto"/>
        <w:ind w:left="10800"/>
        <w:jc w:val="center"/>
        <w:rPr>
          <w:rFonts w:ascii="Times New Roman" w:hAnsi="Times New Roman"/>
          <w:sz w:val="20"/>
          <w:szCs w:val="20"/>
        </w:rPr>
      </w:pPr>
    </w:p>
    <w:p w:rsidR="00296D3C" w:rsidRDefault="00296D3C" w:rsidP="00A61B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BB7D78">
        <w:rPr>
          <w:rFonts w:ascii="Times New Roman" w:hAnsi="Times New Roman"/>
          <w:sz w:val="20"/>
          <w:szCs w:val="20"/>
        </w:rPr>
        <w:t>____________________ Е.Н.Белокопытова</w:t>
      </w:r>
    </w:p>
    <w:p w:rsidR="00296D3C" w:rsidRPr="00BB7D78" w:rsidRDefault="00296D3C" w:rsidP="00DB33AE">
      <w:pPr>
        <w:spacing w:after="0" w:line="240" w:lineRule="auto"/>
        <w:ind w:left="11328" w:firstLine="708"/>
        <w:rPr>
          <w:rFonts w:ascii="Times New Roman" w:hAnsi="Times New Roman"/>
          <w:sz w:val="20"/>
          <w:szCs w:val="20"/>
        </w:rPr>
      </w:pPr>
      <w:r w:rsidRPr="00BB7D78">
        <w:rPr>
          <w:rFonts w:ascii="Times New Roman" w:hAnsi="Times New Roman"/>
          <w:sz w:val="20"/>
          <w:szCs w:val="20"/>
        </w:rPr>
        <w:t>(подпись)</w:t>
      </w:r>
    </w:p>
    <w:p w:rsidR="00296D3C" w:rsidRPr="00BB7D78" w:rsidRDefault="00296D3C" w:rsidP="00DB33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B7D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BB7D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7D78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______</w:t>
      </w:r>
      <w:r w:rsidRPr="00BB7D78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_____</w:t>
      </w:r>
      <w:r w:rsidRPr="00BB7D78">
        <w:rPr>
          <w:rFonts w:ascii="Times New Roman" w:hAnsi="Times New Roman"/>
          <w:sz w:val="20"/>
          <w:szCs w:val="20"/>
        </w:rPr>
        <w:t>____________ 2018  г.</w:t>
      </w:r>
    </w:p>
    <w:p w:rsidR="00296D3C" w:rsidRDefault="00296D3C" w:rsidP="00BB7D78">
      <w:pPr>
        <w:jc w:val="center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kern w:val="24"/>
          <w:sz w:val="24"/>
          <w:szCs w:val="24"/>
          <w:lang w:eastAsia="ru-RU"/>
        </w:rPr>
        <w:t>ГРАФИК РАБОТЫ ОБЩЕСТВЕННОЙ ПРИЕМНОЙ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552"/>
        <w:gridCol w:w="1975"/>
        <w:gridCol w:w="2419"/>
        <w:gridCol w:w="2268"/>
        <w:gridCol w:w="1418"/>
        <w:gridCol w:w="2787"/>
      </w:tblGrid>
      <w:tr w:rsidR="00296D3C" w:rsidRPr="00E14A45" w:rsidTr="00FB640B">
        <w:tc>
          <w:tcPr>
            <w:tcW w:w="1701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975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419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787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296D3C" w:rsidRPr="00E14A45" w:rsidTr="00FB640B">
        <w:trPr>
          <w:trHeight w:val="2701"/>
        </w:trPr>
        <w:tc>
          <w:tcPr>
            <w:tcW w:w="1701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</w:rPr>
              <w:t>– 10:30</w:t>
            </w:r>
          </w:p>
        </w:tc>
        <w:tc>
          <w:tcPr>
            <w:tcW w:w="2552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Липецкая областная  Ассоциация промышленных предприятий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дистанционная система взаимодействия (горячая линия, при необходимости  назначается время консультации),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телефон 8 (4742) 28-51-00</w:t>
            </w:r>
          </w:p>
        </w:tc>
        <w:tc>
          <w:tcPr>
            <w:tcW w:w="1975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Фонд развития промышленности Липецкой области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Власова Софья Олеговна</w:t>
            </w:r>
          </w:p>
        </w:tc>
        <w:tc>
          <w:tcPr>
            <w:tcW w:w="2419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 Липецка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Главный  консультант управления стратегического развития                             Чернышов Денис Иванович</w:t>
            </w:r>
          </w:p>
        </w:tc>
        <w:tc>
          <w:tcPr>
            <w:tcW w:w="2268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Уполномоченный по защите прав предпринимателей в Липецкой области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Главный консультант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Федорищев Дмитрий Анатольевич</w:t>
            </w:r>
          </w:p>
        </w:tc>
        <w:tc>
          <w:tcPr>
            <w:tcW w:w="1418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</w:rPr>
              <w:t>– 10:00</w:t>
            </w:r>
          </w:p>
        </w:tc>
        <w:tc>
          <w:tcPr>
            <w:tcW w:w="2787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Акционерное общество «Корпорация развития Липецкой области»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дистанционная система взаимодействия,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телефон 8 (4742) 51-51-76  </w:t>
            </w:r>
          </w:p>
        </w:tc>
      </w:tr>
      <w:tr w:rsidR="00296D3C" w:rsidRPr="00E14A45" w:rsidTr="00FB640B">
        <w:trPr>
          <w:trHeight w:val="1127"/>
        </w:trPr>
        <w:tc>
          <w:tcPr>
            <w:tcW w:w="1701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10:30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</w:rPr>
              <w:t>– 12:12</w:t>
            </w:r>
          </w:p>
        </w:tc>
        <w:tc>
          <w:tcPr>
            <w:tcW w:w="2552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учреждение «Фонд содействия развитию малых форм предприятий в научно-технической сфере» (Фонд содействия инновациям)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Исполнительный директор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Погорелов Иван Александрович</w:t>
            </w:r>
          </w:p>
        </w:tc>
        <w:tc>
          <w:tcPr>
            <w:tcW w:w="1975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ООО «Региональный центр инжиниринга»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Ответственное лицо: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Специалист отдела развития инновации и маркетинга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Гришина Лилия Константиновна</w:t>
            </w:r>
          </w:p>
        </w:tc>
        <w:tc>
          <w:tcPr>
            <w:tcW w:w="2419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Управление имущественных и земельных отношений администрации  города Липецка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Главный  консультант отдела договорных отношений управления имущественных и земельных отношений Микрюкова Юлия Владимировна</w:t>
            </w:r>
          </w:p>
        </w:tc>
        <w:tc>
          <w:tcPr>
            <w:tcW w:w="2268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Региональное объединение работодателей «Союз промышленников и предпринимателей Липецкой области»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Консультант по работе со средствами массовой информации</w:t>
            </w:r>
          </w:p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Решетняк Илья Александрович</w:t>
            </w:r>
          </w:p>
        </w:tc>
        <w:tc>
          <w:tcPr>
            <w:tcW w:w="1418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10:30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</w:rPr>
              <w:t>– 12:00</w:t>
            </w:r>
          </w:p>
        </w:tc>
        <w:tc>
          <w:tcPr>
            <w:tcW w:w="2787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Общероссийская общественная организация малого и среднего предпринимательства Липецкое региональное отделение «Опора России» </w:t>
            </w: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Председатель правового комитета Координационного Совета по развитию малого и среднего предпринимательства Липецкой области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Емельянова Ксения Валерьевна</w:t>
            </w:r>
          </w:p>
        </w:tc>
      </w:tr>
    </w:tbl>
    <w:p w:rsidR="00296D3C" w:rsidRDefault="00296D3C" w:rsidP="00107093">
      <w:pPr>
        <w:tabs>
          <w:tab w:val="left" w:pos="6538"/>
        </w:tabs>
        <w:spacing w:line="240" w:lineRule="auto"/>
        <w:ind w:firstLine="653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840"/>
        <w:gridCol w:w="2112"/>
        <w:gridCol w:w="2112"/>
        <w:gridCol w:w="2112"/>
        <w:gridCol w:w="1597"/>
        <w:gridCol w:w="3055"/>
      </w:tblGrid>
      <w:tr w:rsidR="00296D3C" w:rsidRPr="00E14A45" w:rsidTr="00FB640B">
        <w:tc>
          <w:tcPr>
            <w:tcW w:w="1384" w:type="dxa"/>
          </w:tcPr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40" w:type="dxa"/>
          </w:tcPr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112" w:type="dxa"/>
          </w:tcPr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112" w:type="dxa"/>
          </w:tcPr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112" w:type="dxa"/>
          </w:tcPr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97" w:type="dxa"/>
          </w:tcPr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055" w:type="dxa"/>
          </w:tcPr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</w:tr>
      <w:tr w:rsidR="00296D3C" w:rsidRPr="00E14A45" w:rsidTr="00FB640B">
        <w:trPr>
          <w:trHeight w:val="3334"/>
        </w:trPr>
        <w:tc>
          <w:tcPr>
            <w:tcW w:w="1384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</w:rPr>
              <w:t>– 15:00</w:t>
            </w:r>
          </w:p>
        </w:tc>
        <w:tc>
          <w:tcPr>
            <w:tcW w:w="2840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 Липецка</w:t>
            </w: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Заместитель  начальника управления  стратегического развития                                 Литвинов Вячеслав Игоревич</w:t>
            </w:r>
          </w:p>
        </w:tc>
        <w:tc>
          <w:tcPr>
            <w:tcW w:w="2112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администрации города Липецка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Главный консультант отдела координации потребительского рынка                  Путилина Светлана Александровна</w:t>
            </w:r>
          </w:p>
        </w:tc>
        <w:tc>
          <w:tcPr>
            <w:tcW w:w="2112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 администрации города Липецка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Ведущий инспектор отдела координации потребительского  рынка                                  Конаныхина Людмила Михайловна</w:t>
            </w:r>
          </w:p>
        </w:tc>
        <w:tc>
          <w:tcPr>
            <w:tcW w:w="2112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города Липецка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Главный консультант управления муниципальной экономики и охраны труда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Рухлина Галина Александровна</w:t>
            </w:r>
          </w:p>
        </w:tc>
        <w:tc>
          <w:tcPr>
            <w:tcW w:w="1597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</w:rPr>
              <w:t>– 14:30</w:t>
            </w:r>
          </w:p>
        </w:tc>
        <w:tc>
          <w:tcPr>
            <w:tcW w:w="3055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Областное автономное учреждение «Центр кластерного развития Липецкой области»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Менеджер отдела развития кластеров                                    Ланских Максим Владимирович</w:t>
            </w:r>
          </w:p>
        </w:tc>
      </w:tr>
      <w:tr w:rsidR="00296D3C" w:rsidRPr="00E14A45" w:rsidTr="00FB640B">
        <w:tc>
          <w:tcPr>
            <w:tcW w:w="1384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15:00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</w:rPr>
              <w:t>– 17:00</w:t>
            </w:r>
          </w:p>
        </w:tc>
        <w:tc>
          <w:tcPr>
            <w:tcW w:w="2840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Департамента жилищно-коммунального хозяйства администрации  города Липецка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           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 городского хозяйства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Целыковский Александр Геннадьевич</w:t>
            </w:r>
          </w:p>
        </w:tc>
        <w:tc>
          <w:tcPr>
            <w:tcW w:w="2112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Общероссийская общественная организация «Деловая Россия» Липецкое региональное отделение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Исполнительный директор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Ракова Ольга Валерьевна</w:t>
            </w:r>
          </w:p>
        </w:tc>
        <w:tc>
          <w:tcPr>
            <w:tcW w:w="2112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Некоммерческая микрокредитная компания «Липецкий областной фонд  поддержки малого и среднего  предпринимательства</w:t>
            </w:r>
          </w:p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</w:t>
            </w:r>
          </w:p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Начальник отдела краткосрочных и долгосрочных обязательств центра займов      </w:t>
            </w:r>
          </w:p>
          <w:p w:rsidR="00296D3C" w:rsidRPr="00E14A45" w:rsidRDefault="00296D3C" w:rsidP="00E14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Косинова Людмила Анатольевна</w:t>
            </w:r>
          </w:p>
        </w:tc>
        <w:tc>
          <w:tcPr>
            <w:tcW w:w="2112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 администрации города Липецка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           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Начальник отдела адресного реестра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Гурьева Светлана Анатольевна</w:t>
            </w:r>
          </w:p>
        </w:tc>
        <w:tc>
          <w:tcPr>
            <w:tcW w:w="1597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14:30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4A45">
              <w:rPr>
                <w:rFonts w:ascii="Times New Roman" w:hAnsi="Times New Roman"/>
                <w:sz w:val="20"/>
                <w:szCs w:val="20"/>
              </w:rPr>
              <w:t>– 16:00</w:t>
            </w:r>
          </w:p>
        </w:tc>
        <w:tc>
          <w:tcPr>
            <w:tcW w:w="3055" w:type="dxa"/>
          </w:tcPr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Департамент экономического развития администрации города Липецка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Ответственное лицо:               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 xml:space="preserve">Главный консультант управления муниципальной экономики и охраны труда  </w:t>
            </w:r>
          </w:p>
          <w:p w:rsidR="00296D3C" w:rsidRPr="00E14A45" w:rsidRDefault="00296D3C" w:rsidP="00E14A45">
            <w:pPr>
              <w:tabs>
                <w:tab w:val="left" w:pos="6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A45">
              <w:rPr>
                <w:rFonts w:ascii="Times New Roman" w:hAnsi="Times New Roman"/>
                <w:sz w:val="20"/>
                <w:szCs w:val="20"/>
              </w:rPr>
              <w:t>Рухлина Галина Александровна</w:t>
            </w:r>
          </w:p>
        </w:tc>
      </w:tr>
    </w:tbl>
    <w:p w:rsidR="00296D3C" w:rsidRDefault="00296D3C" w:rsidP="00936AD8">
      <w:pPr>
        <w:tabs>
          <w:tab w:val="left" w:pos="6538"/>
        </w:tabs>
        <w:spacing w:after="0" w:line="240" w:lineRule="auto"/>
        <w:ind w:firstLine="6538"/>
        <w:rPr>
          <w:rFonts w:ascii="Times New Roman" w:hAnsi="Times New Roman"/>
          <w:sz w:val="28"/>
          <w:szCs w:val="28"/>
        </w:rPr>
      </w:pPr>
    </w:p>
    <w:p w:rsidR="00296D3C" w:rsidRDefault="00296D3C" w:rsidP="00936AD8">
      <w:pPr>
        <w:tabs>
          <w:tab w:val="left" w:pos="6538"/>
        </w:tabs>
        <w:spacing w:after="0" w:line="240" w:lineRule="auto"/>
        <w:ind w:firstLine="6538"/>
        <w:rPr>
          <w:rFonts w:ascii="Times New Roman" w:hAnsi="Times New Roman"/>
          <w:sz w:val="28"/>
          <w:szCs w:val="28"/>
        </w:rPr>
      </w:pPr>
    </w:p>
    <w:p w:rsidR="00296D3C" w:rsidRDefault="00296D3C" w:rsidP="00936AD8">
      <w:pPr>
        <w:tabs>
          <w:tab w:val="left" w:pos="6538"/>
        </w:tabs>
        <w:spacing w:after="0" w:line="240" w:lineRule="auto"/>
        <w:ind w:firstLine="6538"/>
        <w:rPr>
          <w:rFonts w:ascii="Times New Roman" w:hAnsi="Times New Roman"/>
          <w:sz w:val="28"/>
          <w:szCs w:val="28"/>
        </w:rPr>
      </w:pPr>
    </w:p>
    <w:p w:rsidR="00296D3C" w:rsidRDefault="00296D3C" w:rsidP="00B35256">
      <w:pPr>
        <w:tabs>
          <w:tab w:val="left" w:pos="6538"/>
        </w:tabs>
        <w:spacing w:line="240" w:lineRule="auto"/>
        <w:ind w:left="-9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09FE">
        <w:rPr>
          <w:rFonts w:ascii="Times New Roman" w:hAnsi="Times New Roman"/>
          <w:sz w:val="28"/>
          <w:szCs w:val="28"/>
        </w:rPr>
        <w:t>Директор МБУ «Технопарк-Липецк»</w:t>
      </w:r>
      <w:r w:rsidRPr="007909FE">
        <w:rPr>
          <w:rFonts w:ascii="Times New Roman" w:hAnsi="Times New Roman"/>
          <w:sz w:val="28"/>
          <w:szCs w:val="28"/>
        </w:rPr>
        <w:tab/>
      </w:r>
      <w:r w:rsidRPr="007909FE">
        <w:rPr>
          <w:rFonts w:ascii="Times New Roman" w:hAnsi="Times New Roman"/>
          <w:sz w:val="28"/>
          <w:szCs w:val="28"/>
        </w:rPr>
        <w:tab/>
      </w:r>
      <w:r w:rsidRPr="007909FE">
        <w:rPr>
          <w:rFonts w:ascii="Times New Roman" w:hAnsi="Times New Roman"/>
          <w:sz w:val="28"/>
          <w:szCs w:val="28"/>
        </w:rPr>
        <w:tab/>
      </w:r>
      <w:r w:rsidRPr="007909FE">
        <w:rPr>
          <w:rFonts w:ascii="Times New Roman" w:hAnsi="Times New Roman"/>
          <w:sz w:val="28"/>
          <w:szCs w:val="28"/>
        </w:rPr>
        <w:tab/>
      </w:r>
      <w:r w:rsidRPr="007909FE">
        <w:rPr>
          <w:rFonts w:ascii="Times New Roman" w:hAnsi="Times New Roman"/>
          <w:sz w:val="28"/>
          <w:szCs w:val="28"/>
        </w:rPr>
        <w:tab/>
      </w:r>
      <w:r w:rsidRPr="007909FE">
        <w:rPr>
          <w:rFonts w:ascii="Times New Roman" w:hAnsi="Times New Roman"/>
          <w:sz w:val="28"/>
          <w:szCs w:val="28"/>
        </w:rPr>
        <w:tab/>
      </w:r>
      <w:r w:rsidRPr="007909FE">
        <w:rPr>
          <w:rFonts w:ascii="Times New Roman" w:hAnsi="Times New Roman"/>
          <w:sz w:val="28"/>
          <w:szCs w:val="28"/>
        </w:rPr>
        <w:tab/>
      </w:r>
      <w:r w:rsidRPr="007909FE">
        <w:rPr>
          <w:rFonts w:ascii="Times New Roman" w:hAnsi="Times New Roman"/>
          <w:sz w:val="28"/>
          <w:szCs w:val="28"/>
        </w:rPr>
        <w:tab/>
      </w:r>
      <w:r w:rsidRPr="007909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909F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909FE">
        <w:rPr>
          <w:rFonts w:ascii="Times New Roman" w:hAnsi="Times New Roman"/>
          <w:sz w:val="28"/>
          <w:szCs w:val="28"/>
        </w:rPr>
        <w:t>Е.В.Демидова</w:t>
      </w:r>
    </w:p>
    <w:sectPr w:rsidR="00296D3C" w:rsidSect="005706F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009"/>
    <w:rsid w:val="000847DE"/>
    <w:rsid w:val="000B6CE0"/>
    <w:rsid w:val="00107093"/>
    <w:rsid w:val="001245EF"/>
    <w:rsid w:val="001401C7"/>
    <w:rsid w:val="00166B33"/>
    <w:rsid w:val="001D726C"/>
    <w:rsid w:val="00296D3C"/>
    <w:rsid w:val="00317AB9"/>
    <w:rsid w:val="003405BD"/>
    <w:rsid w:val="00364EA6"/>
    <w:rsid w:val="0037549B"/>
    <w:rsid w:val="004022CA"/>
    <w:rsid w:val="00466C49"/>
    <w:rsid w:val="0052552F"/>
    <w:rsid w:val="00536518"/>
    <w:rsid w:val="005706FF"/>
    <w:rsid w:val="005875F5"/>
    <w:rsid w:val="005C1CEF"/>
    <w:rsid w:val="005C35F5"/>
    <w:rsid w:val="006F463F"/>
    <w:rsid w:val="007909FE"/>
    <w:rsid w:val="007C50A0"/>
    <w:rsid w:val="007F7038"/>
    <w:rsid w:val="00890549"/>
    <w:rsid w:val="00893009"/>
    <w:rsid w:val="00936AD8"/>
    <w:rsid w:val="00983115"/>
    <w:rsid w:val="00994D71"/>
    <w:rsid w:val="00A61B73"/>
    <w:rsid w:val="00A6610F"/>
    <w:rsid w:val="00AB204C"/>
    <w:rsid w:val="00B35256"/>
    <w:rsid w:val="00B36988"/>
    <w:rsid w:val="00B521F9"/>
    <w:rsid w:val="00BA5C90"/>
    <w:rsid w:val="00BB2542"/>
    <w:rsid w:val="00BB7D78"/>
    <w:rsid w:val="00BE32D5"/>
    <w:rsid w:val="00C00555"/>
    <w:rsid w:val="00C12D66"/>
    <w:rsid w:val="00C476AA"/>
    <w:rsid w:val="00D0118E"/>
    <w:rsid w:val="00D13A0C"/>
    <w:rsid w:val="00DB33AE"/>
    <w:rsid w:val="00E14A45"/>
    <w:rsid w:val="00E63B8A"/>
    <w:rsid w:val="00E832F1"/>
    <w:rsid w:val="00F928DB"/>
    <w:rsid w:val="00F92E62"/>
    <w:rsid w:val="00FB4824"/>
    <w:rsid w:val="00FB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C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726</Words>
  <Characters>4142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Пользователь Windows</dc:creator>
  <cp:keywords/>
  <dc:description/>
  <cp:lastModifiedBy>chapliginald</cp:lastModifiedBy>
  <cp:revision>2</cp:revision>
  <dcterms:created xsi:type="dcterms:W3CDTF">2018-07-02T07:05:00Z</dcterms:created>
  <dcterms:modified xsi:type="dcterms:W3CDTF">2018-07-02T07:05:00Z</dcterms:modified>
</cp:coreProperties>
</file>