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66" w:rsidRPr="00F81112" w:rsidRDefault="00F64191" w:rsidP="000331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F81112">
        <w:rPr>
          <w:rFonts w:ascii="Times New Roman" w:hAnsi="Times New Roman" w:cs="Times New Roman"/>
          <w:b/>
          <w:spacing w:val="-20"/>
          <w:sz w:val="28"/>
          <w:szCs w:val="28"/>
        </w:rPr>
        <w:t>СОГЛАШЕНИ</w:t>
      </w:r>
      <w:r w:rsidR="00CC3FA0" w:rsidRPr="00F81112">
        <w:rPr>
          <w:rFonts w:ascii="Times New Roman" w:hAnsi="Times New Roman" w:cs="Times New Roman"/>
          <w:b/>
          <w:spacing w:val="-20"/>
          <w:sz w:val="28"/>
          <w:szCs w:val="28"/>
        </w:rPr>
        <w:t>Е</w:t>
      </w:r>
    </w:p>
    <w:p w:rsidR="00F95266" w:rsidRPr="00F81112" w:rsidRDefault="00F95266" w:rsidP="000331C2">
      <w:pPr>
        <w:pStyle w:val="ConsPlusTitle"/>
        <w:widowControl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F81112">
        <w:rPr>
          <w:rFonts w:ascii="Times New Roman" w:hAnsi="Times New Roman" w:cs="Times New Roman"/>
          <w:spacing w:val="-20"/>
          <w:sz w:val="28"/>
          <w:szCs w:val="28"/>
        </w:rPr>
        <w:t>МЕЖДУ АДМИНИСТРАЦИЕЙ ГОРОДА ЛИПЕЦКА,</w:t>
      </w:r>
    </w:p>
    <w:p w:rsidR="00F95266" w:rsidRPr="00F81112" w:rsidRDefault="00F95266" w:rsidP="000331C2">
      <w:pPr>
        <w:pStyle w:val="ConsPlusTitle"/>
        <w:widowControl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F81112">
        <w:rPr>
          <w:rFonts w:ascii="Times New Roman" w:hAnsi="Times New Roman" w:cs="Times New Roman"/>
          <w:spacing w:val="-20"/>
          <w:sz w:val="28"/>
          <w:szCs w:val="28"/>
        </w:rPr>
        <w:t>ФЕДЕРАЦИЕЙ ПРОФСОЮЗОВ ЛИПЕЦКОЙ ОБЛАСТИ И</w:t>
      </w:r>
      <w:r w:rsidR="00FD47FA" w:rsidRPr="00F81112">
        <w:rPr>
          <w:rFonts w:ascii="Times New Roman" w:hAnsi="Times New Roman" w:cs="Times New Roman"/>
          <w:spacing w:val="-20"/>
          <w:sz w:val="28"/>
          <w:szCs w:val="28"/>
        </w:rPr>
        <w:t xml:space="preserve"> РЕГИОНАЛЬНЫМ ОБЪЕДИНЕНИЕМ РАБОТОДАТЕЛЕЙ «СОЮЗ ПРОМЫШЛЕННИКОВ И ПРЕДПРИНИМАТЕЛЕЙ ЛИПЕЦКОЙ ОБЛАСТИ»</w:t>
      </w:r>
    </w:p>
    <w:p w:rsidR="00F95266" w:rsidRPr="00F81112" w:rsidRDefault="00FD47FA" w:rsidP="000331C2">
      <w:pPr>
        <w:pStyle w:val="ConsPlusTitle"/>
        <w:widowControl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F81112">
        <w:rPr>
          <w:rFonts w:ascii="Times New Roman" w:hAnsi="Times New Roman" w:cs="Times New Roman"/>
          <w:spacing w:val="-20"/>
          <w:sz w:val="28"/>
          <w:szCs w:val="28"/>
        </w:rPr>
        <w:t>на 2021– 2023</w:t>
      </w:r>
      <w:r w:rsidR="00F95266" w:rsidRPr="00F81112">
        <w:rPr>
          <w:rFonts w:ascii="Times New Roman" w:hAnsi="Times New Roman" w:cs="Times New Roman"/>
          <w:spacing w:val="-20"/>
          <w:sz w:val="28"/>
          <w:szCs w:val="28"/>
        </w:rPr>
        <w:t xml:space="preserve"> годы</w:t>
      </w:r>
    </w:p>
    <w:p w:rsidR="00F95266" w:rsidRPr="00F81112" w:rsidRDefault="00F95266" w:rsidP="00033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0E156B" w:rsidRPr="000331C2" w:rsidRDefault="000E156B" w:rsidP="000331C2">
      <w:pPr>
        <w:spacing w:line="216" w:lineRule="auto"/>
        <w:ind w:firstLine="851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Мы, нижеподписавшиеся полномочные представители администрации города Липецка (далее </w:t>
      </w:r>
      <w:r w:rsidR="0061007B" w:rsidRPr="000331C2">
        <w:rPr>
          <w:sz w:val="28"/>
          <w:szCs w:val="28"/>
        </w:rPr>
        <w:t>–</w:t>
      </w:r>
      <w:r w:rsidRPr="000331C2">
        <w:rPr>
          <w:sz w:val="28"/>
          <w:szCs w:val="28"/>
        </w:rPr>
        <w:t xml:space="preserve"> Администрация</w:t>
      </w:r>
      <w:r w:rsidR="0061007B" w:rsidRPr="000331C2">
        <w:rPr>
          <w:sz w:val="28"/>
          <w:szCs w:val="28"/>
        </w:rPr>
        <w:t xml:space="preserve"> города</w:t>
      </w:r>
      <w:r w:rsidRPr="000331C2">
        <w:rPr>
          <w:sz w:val="28"/>
          <w:szCs w:val="28"/>
        </w:rPr>
        <w:t xml:space="preserve">), </w:t>
      </w:r>
      <w:r w:rsidR="00FD47FA" w:rsidRPr="000331C2">
        <w:rPr>
          <w:sz w:val="28"/>
          <w:szCs w:val="28"/>
        </w:rPr>
        <w:t>Регионального Объединения работодателей «Союз промышленников и</w:t>
      </w:r>
      <w:r w:rsidRPr="000331C2">
        <w:rPr>
          <w:sz w:val="28"/>
          <w:szCs w:val="28"/>
        </w:rPr>
        <w:t xml:space="preserve"> </w:t>
      </w:r>
      <w:r w:rsidR="00FD47FA" w:rsidRPr="000331C2">
        <w:rPr>
          <w:sz w:val="28"/>
          <w:szCs w:val="28"/>
        </w:rPr>
        <w:t xml:space="preserve">предпринимателей Липецкой области» </w:t>
      </w:r>
      <w:r w:rsidRPr="000331C2">
        <w:rPr>
          <w:sz w:val="28"/>
          <w:szCs w:val="28"/>
        </w:rPr>
        <w:t xml:space="preserve">(далее - Работодатели), Федерации профсоюзов Липецкой области (далее - Профсоюзы), совместно именуемые Стороны, в соответствии с Трудовым кодексом Российской Федерации и иными </w:t>
      </w:r>
      <w:r w:rsidR="00AB6A6F" w:rsidRPr="000331C2">
        <w:rPr>
          <w:sz w:val="28"/>
          <w:szCs w:val="28"/>
        </w:rPr>
        <w:t xml:space="preserve">законодательными </w:t>
      </w:r>
      <w:r w:rsidRPr="000331C2">
        <w:rPr>
          <w:sz w:val="28"/>
          <w:szCs w:val="28"/>
        </w:rPr>
        <w:t>нормативными правовыми актами заключили настоящее Соглашение, устанавливающее приоритетные цели, основные принципы совместных действий по экономическому развитию города Липецка, обеспечению социально-трудовых интересов и прав граждан, повышению</w:t>
      </w:r>
      <w:r w:rsidR="00051150" w:rsidRPr="000331C2">
        <w:rPr>
          <w:sz w:val="28"/>
          <w:szCs w:val="28"/>
        </w:rPr>
        <w:t xml:space="preserve"> благосостояния населения в 2021 - 2023</w:t>
      </w:r>
      <w:r w:rsidRPr="000331C2">
        <w:rPr>
          <w:sz w:val="28"/>
          <w:szCs w:val="28"/>
        </w:rPr>
        <w:t xml:space="preserve"> годах.</w:t>
      </w:r>
    </w:p>
    <w:p w:rsidR="000E156B" w:rsidRPr="000331C2" w:rsidRDefault="00AB6A6F" w:rsidP="000331C2">
      <w:pPr>
        <w:spacing w:line="216" w:lineRule="auto"/>
        <w:ind w:firstLine="851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Настоящее Соглашение </w:t>
      </w:r>
      <w:r w:rsidR="000E156B" w:rsidRPr="000331C2">
        <w:rPr>
          <w:sz w:val="28"/>
          <w:szCs w:val="28"/>
        </w:rPr>
        <w:t>заключается для определения и реализации приоритетов социально-экономической политики города Липецка с учетом интересов сторон социального партнерства, распространения принципов и опыта взаимодействия на все уровни системы социального партнерства.</w:t>
      </w:r>
    </w:p>
    <w:p w:rsidR="000E156B" w:rsidRPr="000331C2" w:rsidRDefault="000E156B" w:rsidP="000331C2">
      <w:pPr>
        <w:spacing w:line="216" w:lineRule="auto"/>
        <w:ind w:firstLine="851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Стороны признают необходимым дальнейшее развитие созданной в городе системы социального партнерства и обязуются оказывать всестороннее содействие организациям, участвующим в социальном партнерстве, в повышении их эффективности в комплексном решении экономических и социальных задач. При этом Соглашение рассматривается сторонами как основа для переговоров при заключении  отраслевых и иных соглашений, коллективных договоров в организациях всех форм собственности, расположенных на территории города.</w:t>
      </w:r>
    </w:p>
    <w:p w:rsidR="000E156B" w:rsidRPr="000331C2" w:rsidRDefault="000E156B" w:rsidP="000331C2">
      <w:pPr>
        <w:spacing w:line="216" w:lineRule="auto"/>
        <w:ind w:firstLine="851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Обязательства и гарантии, включенные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0E156B" w:rsidRPr="000331C2" w:rsidRDefault="009002AC" w:rsidP="000331C2">
      <w:pPr>
        <w:spacing w:line="216" w:lineRule="auto"/>
        <w:ind w:firstLine="851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Стороны в пределах своих полномочий принимают меры по реализации Областного трехстороннего соглашения между администрацией Липецкой области, Федерацией профсоюзов Липецкой области, объединениями работодателей Липецкой области.</w:t>
      </w:r>
    </w:p>
    <w:p w:rsidR="009002AC" w:rsidRPr="000331C2" w:rsidRDefault="009002AC" w:rsidP="000331C2">
      <w:pPr>
        <w:spacing w:line="216" w:lineRule="auto"/>
        <w:ind w:firstLine="851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Обязательства Сторон, включенные в данное Соглашение, выполняются ими в порядке и пределах полномочий, установленных действующим законодательством.</w:t>
      </w:r>
    </w:p>
    <w:p w:rsidR="000E156B" w:rsidRPr="000331C2" w:rsidRDefault="000E156B" w:rsidP="000331C2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AC" w:rsidRPr="000331C2" w:rsidRDefault="009002AC" w:rsidP="000331C2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1. В ОБЛАСТИ ЭКОНОМИЧЕСКОГО РАЗВИТИЯ</w:t>
      </w:r>
    </w:p>
    <w:p w:rsidR="009002AC" w:rsidRPr="000331C2" w:rsidRDefault="009002AC" w:rsidP="000331C2">
      <w:pPr>
        <w:pStyle w:val="ConsPlusNormal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002AC" w:rsidRPr="000331C2" w:rsidRDefault="00F32FA0" w:rsidP="000331C2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СТОРОНЫ СОВМЕСТНО:</w:t>
      </w:r>
    </w:p>
    <w:p w:rsidR="009002AC" w:rsidRPr="000331C2" w:rsidRDefault="009002AC" w:rsidP="000331C2">
      <w:pPr>
        <w:pStyle w:val="ConsPlusNormal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002AC" w:rsidRPr="000331C2" w:rsidRDefault="009002AC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sz w:val="28"/>
          <w:szCs w:val="28"/>
        </w:rPr>
        <w:t>1.1.</w:t>
      </w:r>
      <w:r w:rsidRPr="000331C2">
        <w:rPr>
          <w:color w:val="000000"/>
          <w:sz w:val="28"/>
          <w:szCs w:val="28"/>
        </w:rPr>
        <w:t xml:space="preserve"> Проводят активную политику по созданию благоприятных условий хозяйствования, предпринимательской деятельности, увеличению объёма валового продукта, укреплению экономического и финансового положения организаций, повышению жизненного уровня населения города.</w:t>
      </w:r>
    </w:p>
    <w:p w:rsidR="00F32FA0" w:rsidRPr="000331C2" w:rsidRDefault="00F32FA0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lastRenderedPageBreak/>
        <w:t xml:space="preserve">1.2. Проводят активную промышленную политику, создают условия для развития отечественного товаропроизводства и предпринимательства. Содействуют продвижению продукции местных товаропроизводителей на российский и зарубежный рынок. </w:t>
      </w:r>
    </w:p>
    <w:p w:rsidR="00F32FA0" w:rsidRPr="000331C2" w:rsidRDefault="00F32FA0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 xml:space="preserve">1.3. </w:t>
      </w:r>
      <w:r w:rsidRPr="000331C2">
        <w:rPr>
          <w:sz w:val="28"/>
          <w:szCs w:val="28"/>
        </w:rPr>
        <w:t>Осуществляют взаимные консультации по социально-трудовым вопросам, принимают участие в подготовке проектов документов по вопросам бюджетной и налоговой политики, вносят свои предложения в проекты программ социально-экономического развития города.</w:t>
      </w:r>
    </w:p>
    <w:p w:rsidR="009002AC" w:rsidRPr="000331C2" w:rsidRDefault="009002AC" w:rsidP="000331C2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A0" w:rsidRPr="000331C2" w:rsidRDefault="00F32FA0" w:rsidP="000331C2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9002AC" w:rsidRPr="000331C2" w:rsidRDefault="009002AC" w:rsidP="000331C2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10" w:rsidRPr="000331C2" w:rsidRDefault="00992F10" w:rsidP="000331C2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1.4. Проводит политику, направленную на стабилизацию и устойчивый рост экономики города в соответствии со Стратегией социально-экономического развития города Липецка до 2035 года и действующим законодательством.</w:t>
      </w:r>
    </w:p>
    <w:p w:rsidR="00992F10" w:rsidRPr="000331C2" w:rsidRDefault="00992F10" w:rsidP="000331C2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1.5. Проводит планомерную работу по обеспечению инвестиционной привлекательности города Липецка, выявлению и развитию местных преимуществ для привлечения в экономику города дополнительных инвестиционных ресурсов, в том числе и в промышленный комплекс.</w:t>
      </w:r>
    </w:p>
    <w:p w:rsidR="00A17175" w:rsidRPr="000331C2" w:rsidRDefault="00A17175" w:rsidP="000331C2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1.6. В пределах полномочий проводит активную политику по включению города Липецка в федеральные, областные целевые </w:t>
      </w:r>
      <w:r w:rsidR="00842F66" w:rsidRPr="000331C2">
        <w:rPr>
          <w:rFonts w:ascii="Times New Roman" w:hAnsi="Times New Roman" w:cs="Times New Roman"/>
          <w:sz w:val="28"/>
          <w:szCs w:val="28"/>
        </w:rPr>
        <w:t>программы, а также содействует</w:t>
      </w:r>
      <w:r w:rsidRPr="000331C2">
        <w:rPr>
          <w:rFonts w:ascii="Times New Roman" w:hAnsi="Times New Roman" w:cs="Times New Roman"/>
          <w:sz w:val="28"/>
          <w:szCs w:val="28"/>
        </w:rPr>
        <w:t xml:space="preserve"> реализации федеральных, областных целевых программ, реализуемых на территории города.</w:t>
      </w:r>
    </w:p>
    <w:p w:rsidR="00260B45" w:rsidRPr="000331C2" w:rsidRDefault="00260B45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1.7</w:t>
      </w:r>
      <w:r w:rsidR="00EA2237" w:rsidRPr="000331C2">
        <w:rPr>
          <w:rFonts w:ascii="Times New Roman" w:hAnsi="Times New Roman" w:cs="Times New Roman"/>
          <w:sz w:val="28"/>
          <w:szCs w:val="28"/>
        </w:rPr>
        <w:t>. Способствует</w:t>
      </w:r>
      <w:r w:rsidRPr="000331C2">
        <w:rPr>
          <w:rFonts w:ascii="Times New Roman" w:hAnsi="Times New Roman" w:cs="Times New Roman"/>
          <w:sz w:val="28"/>
          <w:szCs w:val="28"/>
        </w:rPr>
        <w:t xml:space="preserve"> сохранению </w:t>
      </w:r>
      <w:r w:rsidR="00B0494F" w:rsidRPr="000331C2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Pr="000331C2">
        <w:rPr>
          <w:rFonts w:ascii="Times New Roman" w:hAnsi="Times New Roman" w:cs="Times New Roman"/>
          <w:sz w:val="28"/>
          <w:szCs w:val="28"/>
        </w:rPr>
        <w:t>и ра</w:t>
      </w:r>
      <w:r w:rsidR="00B0494F" w:rsidRPr="000331C2">
        <w:rPr>
          <w:rFonts w:ascii="Times New Roman" w:hAnsi="Times New Roman" w:cs="Times New Roman"/>
          <w:sz w:val="28"/>
          <w:szCs w:val="28"/>
        </w:rPr>
        <w:t>звитию дорожного строительства</w:t>
      </w:r>
      <w:r w:rsidRPr="000331C2">
        <w:rPr>
          <w:rFonts w:ascii="Times New Roman" w:hAnsi="Times New Roman" w:cs="Times New Roman"/>
          <w:sz w:val="28"/>
          <w:szCs w:val="28"/>
        </w:rPr>
        <w:t>.</w:t>
      </w:r>
    </w:p>
    <w:p w:rsidR="00260B45" w:rsidRPr="000331C2" w:rsidRDefault="00260B45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1.8</w:t>
      </w:r>
      <w:r w:rsidR="00EA2237" w:rsidRPr="000331C2">
        <w:rPr>
          <w:rFonts w:ascii="Times New Roman" w:hAnsi="Times New Roman" w:cs="Times New Roman"/>
          <w:sz w:val="28"/>
          <w:szCs w:val="28"/>
        </w:rPr>
        <w:t>. Проводит</w:t>
      </w:r>
      <w:r w:rsidRPr="000331C2">
        <w:rPr>
          <w:rFonts w:ascii="Times New Roman" w:hAnsi="Times New Roman" w:cs="Times New Roman"/>
          <w:sz w:val="28"/>
          <w:szCs w:val="28"/>
        </w:rPr>
        <w:t xml:space="preserve"> активную политику в вопросах жилищного строительства, ориентированную на максимальную социальную доступность жилья, с учетом рыночного спроса и износа ветхого и аварийного жилья.</w:t>
      </w:r>
    </w:p>
    <w:p w:rsidR="00B0494F" w:rsidRPr="000331C2" w:rsidRDefault="00EA2237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1.9</w:t>
      </w:r>
      <w:r w:rsidR="00B0494F" w:rsidRPr="000331C2">
        <w:rPr>
          <w:rFonts w:ascii="Times New Roman" w:hAnsi="Times New Roman" w:cs="Times New Roman"/>
          <w:sz w:val="28"/>
          <w:szCs w:val="28"/>
        </w:rPr>
        <w:t xml:space="preserve">. </w:t>
      </w:r>
      <w:r w:rsidRPr="000331C2">
        <w:rPr>
          <w:rFonts w:ascii="Times New Roman" w:hAnsi="Times New Roman" w:cs="Times New Roman"/>
          <w:sz w:val="28"/>
          <w:szCs w:val="28"/>
        </w:rPr>
        <w:t>Разрабатывает и реализует</w:t>
      </w:r>
      <w:r w:rsidR="00B0494F" w:rsidRPr="000331C2">
        <w:rPr>
          <w:rFonts w:ascii="Times New Roman" w:hAnsi="Times New Roman" w:cs="Times New Roman"/>
          <w:sz w:val="28"/>
          <w:szCs w:val="28"/>
        </w:rPr>
        <w:t xml:space="preserve"> мероприятия по развитию общественного пассажирского транспорта города</w:t>
      </w:r>
      <w:r w:rsidRPr="000331C2">
        <w:rPr>
          <w:rFonts w:ascii="Times New Roman" w:hAnsi="Times New Roman" w:cs="Times New Roman"/>
          <w:sz w:val="28"/>
          <w:szCs w:val="28"/>
        </w:rPr>
        <w:t xml:space="preserve"> в целях улучшения качества перевозок населения</w:t>
      </w:r>
      <w:r w:rsidR="00B0494F" w:rsidRPr="000331C2">
        <w:rPr>
          <w:rFonts w:ascii="Times New Roman" w:hAnsi="Times New Roman" w:cs="Times New Roman"/>
          <w:sz w:val="28"/>
          <w:szCs w:val="28"/>
        </w:rPr>
        <w:t>.</w:t>
      </w:r>
    </w:p>
    <w:p w:rsidR="00B0494F" w:rsidRPr="000331C2" w:rsidRDefault="00EA2237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1.10. Осуществляет меры, направленные на развитие малог</w:t>
      </w:r>
      <w:r w:rsidR="009A2AA0" w:rsidRPr="000331C2">
        <w:rPr>
          <w:rFonts w:ascii="Times New Roman" w:hAnsi="Times New Roman" w:cs="Times New Roman"/>
          <w:sz w:val="28"/>
          <w:szCs w:val="28"/>
        </w:rPr>
        <w:t>о и среднего бизнеса, вовлечение</w:t>
      </w:r>
      <w:r w:rsidRPr="000331C2">
        <w:rPr>
          <w:rFonts w:ascii="Times New Roman" w:hAnsi="Times New Roman" w:cs="Times New Roman"/>
          <w:sz w:val="28"/>
          <w:szCs w:val="28"/>
        </w:rPr>
        <w:t xml:space="preserve"> его представителей в систему социального партнерства.</w:t>
      </w:r>
    </w:p>
    <w:p w:rsidR="009002AC" w:rsidRPr="000331C2" w:rsidRDefault="009002AC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237" w:rsidRPr="000331C2" w:rsidRDefault="00EA2237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ПРОФСОЮЗЫ:</w:t>
      </w:r>
    </w:p>
    <w:p w:rsidR="009002AC" w:rsidRPr="000331C2" w:rsidRDefault="009002AC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08" w:rsidRPr="000331C2" w:rsidRDefault="00D37C0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1.11. Содействуют социально-экономическому развитию предприятий и организаций, способствуют участию работников в управлении производством.</w:t>
      </w:r>
    </w:p>
    <w:p w:rsidR="00BE697C" w:rsidRPr="000331C2" w:rsidRDefault="00D37C0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1.12</w:t>
      </w:r>
      <w:r w:rsidR="00BE697C" w:rsidRPr="000331C2">
        <w:rPr>
          <w:sz w:val="28"/>
          <w:szCs w:val="28"/>
        </w:rPr>
        <w:t>. Осуществляют контроль за соблюдением работодателями трудового законодательства и иных нормативных правовых актов, содержащих нормы трудового права, обеспечивающих защиту интересов работников.</w:t>
      </w:r>
    </w:p>
    <w:p w:rsidR="00BE697C" w:rsidRPr="000331C2" w:rsidRDefault="00D37C0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1.13</w:t>
      </w:r>
      <w:r w:rsidR="00BE697C" w:rsidRPr="000331C2">
        <w:rPr>
          <w:sz w:val="28"/>
          <w:szCs w:val="28"/>
        </w:rPr>
        <w:t>. Предоставляют бесплатную консультационную и правовую помощь профсоюзным организациям, членам профсоюза, в том числе защищают их права и интересы при смене собственника, изменении подведомственности организации, её реорганизации</w:t>
      </w:r>
      <w:r w:rsidR="008129B6" w:rsidRPr="000331C2">
        <w:rPr>
          <w:sz w:val="28"/>
          <w:szCs w:val="28"/>
        </w:rPr>
        <w:t>, а также малообеспеченным гражданам по вопросам трудового законодательства</w:t>
      </w:r>
      <w:r w:rsidR="00BE697C" w:rsidRPr="000331C2">
        <w:rPr>
          <w:sz w:val="28"/>
          <w:szCs w:val="28"/>
        </w:rPr>
        <w:t>.</w:t>
      </w:r>
    </w:p>
    <w:p w:rsidR="00D37C08" w:rsidRPr="000331C2" w:rsidRDefault="00D37C0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1.14. Оказывают практическую помощь организациям в заключении коллективных договоров и контролируют их выполнение.</w:t>
      </w:r>
    </w:p>
    <w:p w:rsidR="00D37C08" w:rsidRPr="000331C2" w:rsidRDefault="00D37C0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1.15. Через своих представителей в установленном порядке участвуют в работе городских комиссий, общественных советах по вопросам, затрагивающим экономические и социально-трудовые отношения.</w:t>
      </w:r>
    </w:p>
    <w:p w:rsidR="00360CD3" w:rsidRPr="000331C2" w:rsidRDefault="00360CD3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7C08" w:rsidRPr="000331C2" w:rsidRDefault="00D37C08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D37C08" w:rsidRPr="000331C2" w:rsidRDefault="00D37C0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73" w:rsidRPr="000331C2" w:rsidRDefault="00300B73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1.16.</w:t>
      </w:r>
      <w:r w:rsidRPr="000331C2">
        <w:rPr>
          <w:color w:val="FF0000"/>
          <w:sz w:val="28"/>
          <w:szCs w:val="28"/>
        </w:rPr>
        <w:t xml:space="preserve"> </w:t>
      </w:r>
      <w:r w:rsidRPr="000331C2">
        <w:rPr>
          <w:sz w:val="28"/>
          <w:szCs w:val="28"/>
        </w:rPr>
        <w:t xml:space="preserve">Принимают необходимые меры по улучшению экономического и финансового положения предприятий, организаций, обеспечивают их стабильную работу по увеличению объемов производства, выпуску конкурентоспособной продукции. </w:t>
      </w:r>
    </w:p>
    <w:p w:rsidR="00300B73" w:rsidRPr="000331C2" w:rsidRDefault="00300B73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1.17. Участвуют в решении социально-значимых проблем города, осуществляют деятельность на принципах социальной ответственности и социального партнерства.</w:t>
      </w:r>
    </w:p>
    <w:p w:rsidR="00300B73" w:rsidRPr="000331C2" w:rsidRDefault="00300B73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1.18. Активно занимаются привлечением на предприятия инвестиционных ресурсов для создания новых и модернизации действующих производств, создания новых </w:t>
      </w:r>
      <w:r w:rsidR="005F27BA" w:rsidRPr="000331C2">
        <w:rPr>
          <w:sz w:val="28"/>
          <w:szCs w:val="28"/>
        </w:rPr>
        <w:t xml:space="preserve">высокопроизводительных </w:t>
      </w:r>
      <w:r w:rsidRPr="000331C2">
        <w:rPr>
          <w:sz w:val="28"/>
          <w:szCs w:val="28"/>
        </w:rPr>
        <w:t>рабочих мест и увеличения налоговых поступлений в бюджеты всех уровней.</w:t>
      </w:r>
    </w:p>
    <w:p w:rsidR="00300B73" w:rsidRPr="000331C2" w:rsidRDefault="00300B73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bCs/>
          <w:sz w:val="28"/>
          <w:szCs w:val="28"/>
        </w:rPr>
        <w:t>1.19.</w:t>
      </w:r>
      <w:r w:rsidRPr="000331C2">
        <w:rPr>
          <w:bCs/>
          <w:color w:val="FF0000"/>
          <w:sz w:val="28"/>
          <w:szCs w:val="28"/>
        </w:rPr>
        <w:t xml:space="preserve"> </w:t>
      </w:r>
      <w:r w:rsidRPr="000331C2">
        <w:rPr>
          <w:bCs/>
          <w:sz w:val="28"/>
          <w:szCs w:val="28"/>
        </w:rPr>
        <w:t>Обеспечивают реализацию прав работников на участие в управлении организацией в соответствии с нормами Трудового кодекса Российской Федерации, соглашениями и коллективным договором.</w:t>
      </w:r>
    </w:p>
    <w:p w:rsidR="00300B73" w:rsidRPr="000331C2" w:rsidRDefault="00300B7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1.20. Обеспечивают соблюдение установленных законодательством социальных гарантий и прав раб</w:t>
      </w:r>
      <w:r w:rsidR="00D23232" w:rsidRPr="000331C2">
        <w:rPr>
          <w:rFonts w:ascii="Times New Roman" w:hAnsi="Times New Roman" w:cs="Times New Roman"/>
          <w:sz w:val="28"/>
          <w:szCs w:val="28"/>
        </w:rPr>
        <w:t>отников предприятий</w:t>
      </w:r>
      <w:r w:rsidRPr="000331C2">
        <w:rPr>
          <w:rFonts w:ascii="Times New Roman" w:hAnsi="Times New Roman" w:cs="Times New Roman"/>
          <w:sz w:val="28"/>
          <w:szCs w:val="28"/>
        </w:rPr>
        <w:t xml:space="preserve"> и учреждений в области трудовых отношений. При формировании финансового</w:t>
      </w:r>
      <w:r w:rsidR="00C4108A" w:rsidRPr="000331C2">
        <w:rPr>
          <w:rFonts w:ascii="Times New Roman" w:hAnsi="Times New Roman" w:cs="Times New Roman"/>
          <w:sz w:val="28"/>
          <w:szCs w:val="28"/>
        </w:rPr>
        <w:t xml:space="preserve"> плана (бюджета) предусматривают</w:t>
      </w:r>
      <w:r w:rsidRPr="000331C2">
        <w:rPr>
          <w:rFonts w:ascii="Times New Roman" w:hAnsi="Times New Roman" w:cs="Times New Roman"/>
          <w:sz w:val="28"/>
          <w:szCs w:val="28"/>
        </w:rPr>
        <w:t xml:space="preserve"> средства, необходимые для выполнения обязательств, предусмотренных данным Соглашением и коллективными договорами.</w:t>
      </w:r>
    </w:p>
    <w:p w:rsidR="00D37C08" w:rsidRPr="000331C2" w:rsidRDefault="00D37C0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08A" w:rsidRPr="000331C2" w:rsidRDefault="00C4108A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2. В ОБЛАСТИ ОПЛАТЫ ТРУДА,</w:t>
      </w:r>
    </w:p>
    <w:p w:rsidR="00C4108A" w:rsidRPr="000331C2" w:rsidRDefault="00C4108A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ДОХОДОВ И УРОВНЯ ЖИЗНИ НАСЕЛЕНИЯ</w:t>
      </w:r>
    </w:p>
    <w:p w:rsidR="00D37C08" w:rsidRPr="000331C2" w:rsidRDefault="00D37C0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18" w:rsidRPr="000331C2" w:rsidRDefault="000F0218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СТОРОНЫ СОВМЕСТНО:</w:t>
      </w:r>
    </w:p>
    <w:p w:rsidR="00B0081D" w:rsidRPr="000331C2" w:rsidRDefault="00B0081D" w:rsidP="000331C2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ED7" w:rsidRPr="000331C2" w:rsidRDefault="008A0ED7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2.1. Согласились, что 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установленной Региональным соглашением о минимальной заработной плате.</w:t>
      </w:r>
    </w:p>
    <w:p w:rsidR="008A0ED7" w:rsidRPr="000331C2" w:rsidRDefault="008A0ED7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 xml:space="preserve">2.2. Содействуют тому, чтобы в организациях, самостоятельно определяющих системы оплаты и условия стимулирования труда, данные положения закреплялись в коллективных договорах и соглашениях. </w:t>
      </w:r>
    </w:p>
    <w:p w:rsidR="009002AC" w:rsidRPr="000331C2" w:rsidRDefault="00AF0536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2.3. Реализуют меры, в пределах своей компетенции, направленны</w:t>
      </w:r>
      <w:r w:rsidR="001D14E4" w:rsidRPr="000331C2">
        <w:rPr>
          <w:rFonts w:ascii="Times New Roman" w:hAnsi="Times New Roman" w:cs="Times New Roman"/>
          <w:sz w:val="28"/>
          <w:szCs w:val="28"/>
        </w:rPr>
        <w:t>е на рост заработной платы, опережающей темпы роста инфляции, повышение уровня жизни населени</w:t>
      </w:r>
      <w:r w:rsidR="00217A8D" w:rsidRPr="000331C2">
        <w:rPr>
          <w:rFonts w:ascii="Times New Roman" w:hAnsi="Times New Roman" w:cs="Times New Roman"/>
          <w:sz w:val="28"/>
          <w:szCs w:val="28"/>
        </w:rPr>
        <w:t>я города, снижение численности населения</w:t>
      </w:r>
      <w:r w:rsidR="00F2581C" w:rsidRPr="000331C2">
        <w:rPr>
          <w:rFonts w:ascii="Times New Roman" w:hAnsi="Times New Roman" w:cs="Times New Roman"/>
          <w:sz w:val="28"/>
          <w:szCs w:val="28"/>
        </w:rPr>
        <w:t xml:space="preserve"> со среднедушевыми доходами </w:t>
      </w:r>
      <w:r w:rsidR="00217A8D" w:rsidRPr="000331C2">
        <w:rPr>
          <w:rFonts w:ascii="Times New Roman" w:hAnsi="Times New Roman" w:cs="Times New Roman"/>
          <w:sz w:val="28"/>
          <w:szCs w:val="28"/>
        </w:rPr>
        <w:t xml:space="preserve"> ниже прожиточного минимума.</w:t>
      </w:r>
    </w:p>
    <w:p w:rsidR="00445428" w:rsidRPr="000331C2" w:rsidRDefault="004454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2.4. Рассматривают вопросы о нарушении сроков выплаты заработной платы  и низком уровне заработной платы в организациях города на заседаниях городской трехсторонней комиссии по регулированию социально-трудовых отношений.</w:t>
      </w:r>
    </w:p>
    <w:p w:rsidR="00445428" w:rsidRPr="000331C2" w:rsidRDefault="004454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2.5. Принимают меры по обеспечению своевременной выплаты заработной платы и ее легализации. </w:t>
      </w:r>
    </w:p>
    <w:p w:rsidR="00445428" w:rsidRPr="000331C2" w:rsidRDefault="004454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2.6. Предусматривают в территориальных отраслевых соглашениях, коллективных договорах  обязательства по поэтапному установлению тарифной части зараб</w:t>
      </w:r>
      <w:r w:rsidR="0019776E" w:rsidRPr="000331C2">
        <w:rPr>
          <w:rFonts w:ascii="Times New Roman" w:hAnsi="Times New Roman" w:cs="Times New Roman"/>
          <w:sz w:val="28"/>
          <w:szCs w:val="28"/>
        </w:rPr>
        <w:t>отной платы на уровне не ниже 65</w:t>
      </w:r>
      <w:r w:rsidRPr="000331C2">
        <w:rPr>
          <w:rFonts w:ascii="Times New Roman" w:hAnsi="Times New Roman" w:cs="Times New Roman"/>
          <w:sz w:val="28"/>
          <w:szCs w:val="28"/>
        </w:rPr>
        <w:t>% от общего её размера.</w:t>
      </w:r>
    </w:p>
    <w:p w:rsidR="00217A8D" w:rsidRPr="000331C2" w:rsidRDefault="00217A8D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428" w:rsidRPr="000331C2" w:rsidRDefault="00445428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D23232" w:rsidRPr="000331C2" w:rsidRDefault="00D2323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27" w:rsidRPr="000331C2" w:rsidRDefault="000F7127" w:rsidP="000331C2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2.7. Проводит мониторинг реализации </w:t>
      </w:r>
      <w:r w:rsidRPr="000331C2">
        <w:rPr>
          <w:color w:val="000000"/>
          <w:sz w:val="28"/>
          <w:szCs w:val="28"/>
        </w:rPr>
        <w:t xml:space="preserve">Регионального соглашения о минимальной заработной </w:t>
      </w:r>
      <w:r w:rsidR="00DB7A69" w:rsidRPr="000331C2">
        <w:rPr>
          <w:color w:val="000000"/>
          <w:sz w:val="28"/>
          <w:szCs w:val="28"/>
        </w:rPr>
        <w:t xml:space="preserve">плате </w:t>
      </w:r>
      <w:r w:rsidR="003F725B" w:rsidRPr="000331C2">
        <w:rPr>
          <w:sz w:val="28"/>
          <w:szCs w:val="28"/>
        </w:rPr>
        <w:t>в организациях города Липецка</w:t>
      </w:r>
      <w:r w:rsidRPr="000331C2">
        <w:rPr>
          <w:sz w:val="28"/>
          <w:szCs w:val="28"/>
        </w:rPr>
        <w:t>.</w:t>
      </w:r>
    </w:p>
    <w:p w:rsidR="00EA3E9C" w:rsidRPr="000331C2" w:rsidRDefault="000F7127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2.8. </w:t>
      </w:r>
      <w:r w:rsidR="00EA3E9C" w:rsidRPr="000331C2">
        <w:rPr>
          <w:rFonts w:ascii="Times New Roman" w:hAnsi="Times New Roman" w:cs="Times New Roman"/>
          <w:sz w:val="28"/>
          <w:szCs w:val="28"/>
        </w:rPr>
        <w:t>Активизирует работу с убыточными предприятиями, реализацию мероприятий по обеспечению своевременности выплаты заработной платы и легализации трудовых отношений</w:t>
      </w:r>
      <w:r w:rsidR="00E302CE" w:rsidRPr="000331C2">
        <w:rPr>
          <w:rFonts w:ascii="Times New Roman" w:hAnsi="Times New Roman" w:cs="Times New Roman"/>
          <w:i/>
          <w:sz w:val="28"/>
          <w:szCs w:val="28"/>
        </w:rPr>
        <w:t>.</w:t>
      </w:r>
    </w:p>
    <w:p w:rsidR="005E2A27" w:rsidRPr="000331C2" w:rsidRDefault="00C1345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</w:t>
      </w:r>
      <w:r w:rsidR="000F7127" w:rsidRPr="000331C2">
        <w:rPr>
          <w:rFonts w:ascii="Times New Roman" w:hAnsi="Times New Roman" w:cs="Times New Roman"/>
          <w:sz w:val="28"/>
          <w:szCs w:val="28"/>
        </w:rPr>
        <w:t>9</w:t>
      </w:r>
      <w:r w:rsidR="005E2A27" w:rsidRPr="000331C2">
        <w:rPr>
          <w:rFonts w:ascii="Times New Roman" w:hAnsi="Times New Roman" w:cs="Times New Roman"/>
          <w:sz w:val="28"/>
          <w:szCs w:val="28"/>
        </w:rPr>
        <w:t>. При формировании проекта бюджета города предусматривает средства на:</w:t>
      </w:r>
    </w:p>
    <w:p w:rsidR="005E2A27" w:rsidRPr="000331C2" w:rsidRDefault="005E2A27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- оплату труда работников муниципальных учреждений в соответствии с действующей системой оплаты труда, выплату гарантированных доплат, надбавок и компенсаций в размерах не ниже установленных трудовым законодательством и иными нормативными правовыми актами, со</w:t>
      </w:r>
      <w:r w:rsidR="004A24A5" w:rsidRPr="000331C2">
        <w:rPr>
          <w:rFonts w:ascii="Times New Roman" w:hAnsi="Times New Roman" w:cs="Times New Roman"/>
          <w:sz w:val="28"/>
          <w:szCs w:val="28"/>
        </w:rPr>
        <w:t>держащими нормы трудового права;</w:t>
      </w:r>
    </w:p>
    <w:p w:rsidR="004A24A5" w:rsidRPr="000331C2" w:rsidRDefault="004A24A5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- обеспечение сохранения достигнутого соотношения уровня оплаты труда отдельных категорий работников бюджетной сферы, определенных указами Президента Российской Федерации от 2012 года, со среднемесячной заработной </w:t>
      </w:r>
      <w:r w:rsidR="00DB7A69" w:rsidRPr="000331C2">
        <w:rPr>
          <w:rFonts w:ascii="Times New Roman" w:hAnsi="Times New Roman" w:cs="Times New Roman"/>
          <w:sz w:val="28"/>
          <w:szCs w:val="28"/>
        </w:rPr>
        <w:t xml:space="preserve">платой </w:t>
      </w:r>
      <w:r w:rsidRPr="000331C2">
        <w:rPr>
          <w:rFonts w:ascii="Times New Roman" w:hAnsi="Times New Roman" w:cs="Times New Roman"/>
          <w:sz w:val="28"/>
          <w:szCs w:val="28"/>
        </w:rPr>
        <w:t>наемных работников в организациях, у индивидуальных предпринимателей и физических лиц (</w:t>
      </w:r>
      <w:r w:rsidR="00B8698C" w:rsidRPr="000331C2">
        <w:rPr>
          <w:rFonts w:ascii="Times New Roman" w:hAnsi="Times New Roman" w:cs="Times New Roman"/>
          <w:sz w:val="28"/>
          <w:szCs w:val="28"/>
        </w:rPr>
        <w:t xml:space="preserve">среднемесячным доходом от трудовой деятельности) в </w:t>
      </w:r>
      <w:r w:rsidR="004B555A" w:rsidRPr="000331C2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B8698C" w:rsidRPr="000331C2">
        <w:rPr>
          <w:rFonts w:ascii="Times New Roman" w:hAnsi="Times New Roman" w:cs="Times New Roman"/>
          <w:sz w:val="28"/>
          <w:szCs w:val="28"/>
        </w:rPr>
        <w:t>области.</w:t>
      </w:r>
    </w:p>
    <w:p w:rsidR="008B141E" w:rsidRPr="000331C2" w:rsidRDefault="000F7127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2.10</w:t>
      </w:r>
      <w:r w:rsidR="008B141E" w:rsidRPr="000331C2">
        <w:rPr>
          <w:rFonts w:ascii="Times New Roman" w:hAnsi="Times New Roman" w:cs="Times New Roman"/>
          <w:sz w:val="28"/>
          <w:szCs w:val="28"/>
        </w:rPr>
        <w:t>. Обеспечивает в бюджетной сфере первоочередность выплаты заработной платы перед остальными платежами.</w:t>
      </w:r>
    </w:p>
    <w:p w:rsidR="00EC57F5" w:rsidRPr="000331C2" w:rsidRDefault="000F7127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2.11</w:t>
      </w:r>
      <w:r w:rsidR="00C1345F" w:rsidRPr="000331C2">
        <w:rPr>
          <w:rFonts w:ascii="Times New Roman" w:hAnsi="Times New Roman" w:cs="Times New Roman"/>
          <w:sz w:val="28"/>
          <w:szCs w:val="28"/>
        </w:rPr>
        <w:t>. Принимает меры по совершенствованию</w:t>
      </w:r>
      <w:r w:rsidR="00EC57F5" w:rsidRPr="000331C2">
        <w:rPr>
          <w:rFonts w:ascii="Times New Roman" w:hAnsi="Times New Roman" w:cs="Times New Roman"/>
          <w:sz w:val="28"/>
          <w:szCs w:val="28"/>
        </w:rPr>
        <w:t xml:space="preserve"> системы оплаты </w:t>
      </w:r>
      <w:r w:rsidR="00DB7A69" w:rsidRPr="000331C2">
        <w:rPr>
          <w:rFonts w:ascii="Times New Roman" w:hAnsi="Times New Roman" w:cs="Times New Roman"/>
          <w:sz w:val="28"/>
          <w:szCs w:val="28"/>
        </w:rPr>
        <w:t>труда работников бюджетного</w:t>
      </w:r>
      <w:r w:rsidR="00C1345F" w:rsidRPr="000331C2">
        <w:rPr>
          <w:rFonts w:ascii="Times New Roman" w:hAnsi="Times New Roman" w:cs="Times New Roman"/>
          <w:sz w:val="28"/>
          <w:szCs w:val="28"/>
        </w:rPr>
        <w:t xml:space="preserve"> сектора экономики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услуг.</w:t>
      </w:r>
    </w:p>
    <w:p w:rsidR="000F7127" w:rsidRPr="000331C2" w:rsidRDefault="000F7127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2.12. В учреждениях физической культуры и спорта города Липецка </w:t>
      </w:r>
      <w:r w:rsidR="00AA6CA4" w:rsidRPr="000331C2">
        <w:rPr>
          <w:rFonts w:ascii="Times New Roman" w:hAnsi="Times New Roman" w:cs="Times New Roman"/>
          <w:sz w:val="28"/>
          <w:szCs w:val="28"/>
        </w:rPr>
        <w:t>устанавливает следующие особенности регулирования труда тренеров:</w:t>
      </w:r>
    </w:p>
    <w:p w:rsidR="00E00486" w:rsidRPr="000331C2" w:rsidRDefault="00E00486" w:rsidP="000331C2">
      <w:pPr>
        <w:spacing w:line="216" w:lineRule="auto"/>
        <w:ind w:firstLine="720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2.12.1.Тренерам, непосредственно участвующим в тренировочном процессе, устанавливается норма часов тренерской работы за ставку заработной платы (нормируемая часть тренерской рабо</w:t>
      </w:r>
      <w:r w:rsidR="00DC089A" w:rsidRPr="000331C2">
        <w:rPr>
          <w:sz w:val="28"/>
          <w:szCs w:val="28"/>
        </w:rPr>
        <w:t>ты) в размере 24 часов в неделю.</w:t>
      </w:r>
    </w:p>
    <w:p w:rsidR="00E00486" w:rsidRPr="000331C2" w:rsidRDefault="00E00486" w:rsidP="000331C2">
      <w:pPr>
        <w:spacing w:line="216" w:lineRule="auto"/>
        <w:ind w:firstLine="720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Норма часов тренерской работы за ставку заработной платы устанавливается в астрономических часах, включая установленные короткие перерывы между занятиями продолжительностью 15-20 минут. </w:t>
      </w:r>
    </w:p>
    <w:p w:rsidR="00E00486" w:rsidRPr="000331C2" w:rsidRDefault="00E00486" w:rsidP="000331C2">
      <w:pPr>
        <w:spacing w:line="216" w:lineRule="auto"/>
        <w:ind w:firstLine="720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В зависимости от занимаемой должности в рабочее время работников включается проведение тренировочных мероприятий, индивидуальная работа с занимающимися, научная, творческая и исследовательская работа, а также другая работа, предусмотренная трудовыми (должностными) обязанностями и (или) индивидуальным планом - методическая, подготовительная, организационная, диагностическая, работа по ведению мониторинга, работа, предусмотренная планами тренировочных, физкультурно-оздоровительных, спортивных, творческих и иных мероприятий, проводимых с занимающимися.</w:t>
      </w:r>
    </w:p>
    <w:p w:rsidR="00E00486" w:rsidRPr="000331C2" w:rsidRDefault="00E00486" w:rsidP="00436BA6">
      <w:pPr>
        <w:spacing w:line="216" w:lineRule="auto"/>
        <w:ind w:firstLine="720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2.12.2. За тренерскую работу, выполняемую работником с письменного </w:t>
      </w:r>
      <w:r w:rsidR="00436BA6">
        <w:rPr>
          <w:sz w:val="28"/>
          <w:szCs w:val="28"/>
        </w:rPr>
        <w:t>согласия выше или ниже установленной нормы часов за ставку заработной платы, оплату производить пропорционально фактически определенному объему выполненной тренерской работы.</w:t>
      </w:r>
      <w:r w:rsidR="00830F09">
        <w:rPr>
          <w:sz w:val="28"/>
          <w:szCs w:val="28"/>
        </w:rPr>
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00486" w:rsidRPr="000331C2" w:rsidRDefault="00E00486" w:rsidP="000331C2">
      <w:pPr>
        <w:spacing w:line="216" w:lineRule="auto"/>
        <w:ind w:firstLine="720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2.12.3. Под тренерской нагрузкой работников предлагается понимать тренерскую работу, выполняемую во взаимодействии с занимающимися по видам </w:t>
      </w:r>
      <w:r w:rsidRPr="000331C2">
        <w:rPr>
          <w:sz w:val="28"/>
          <w:szCs w:val="28"/>
        </w:rPr>
        <w:lastRenderedPageBreak/>
        <w:t xml:space="preserve">деятельности, установленным планом или программой спортивной подготовки (индивидуальным планом подготовки), текущий контроль их выполнения. </w:t>
      </w:r>
    </w:p>
    <w:p w:rsidR="00E00486" w:rsidRPr="000331C2" w:rsidRDefault="00E00486" w:rsidP="000331C2">
      <w:pPr>
        <w:spacing w:line="216" w:lineRule="auto"/>
        <w:ind w:firstLine="720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Объем тренерской нагрузки работников рекомендуется определять ежегодно на начало тренировочного периода (спортивного сезона) и устанавливать распорядительным актом организации. </w:t>
      </w:r>
    </w:p>
    <w:p w:rsidR="00E00486" w:rsidRPr="000331C2" w:rsidRDefault="00E00486" w:rsidP="000331C2">
      <w:pPr>
        <w:spacing w:line="216" w:lineRule="auto"/>
        <w:ind w:firstLine="720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При определении объема тренерской нагрузки работников на следующий год (тренировочный период, спортивный сезон) рекомендуется сохранять преемственность в подготовке спортсменов, не допуская ее изменения в сторону снижения, за исключением случаев, связанных с уменьшением количества часов по планам, графикам спортивной подготовки, сокращением количества занимающихся, групп. </w:t>
      </w:r>
    </w:p>
    <w:p w:rsidR="00E00486" w:rsidRPr="000331C2" w:rsidRDefault="00E00486" w:rsidP="000331C2">
      <w:pPr>
        <w:autoSpaceDN w:val="0"/>
        <w:adjustRightInd w:val="0"/>
        <w:spacing w:line="21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31C2">
        <w:rPr>
          <w:rFonts w:eastAsia="Calibri"/>
          <w:sz w:val="28"/>
          <w:szCs w:val="28"/>
          <w:lang w:eastAsia="en-US"/>
        </w:rPr>
        <w:t>2.12.4. Тренерам, осуществляющим спортивную подготовку, предоставляются следующие социальные гарантии:</w:t>
      </w:r>
    </w:p>
    <w:p w:rsidR="00E00486" w:rsidRPr="000331C2" w:rsidRDefault="00E00486" w:rsidP="000331C2">
      <w:pPr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C2">
        <w:rPr>
          <w:rFonts w:eastAsia="Calibri"/>
          <w:sz w:val="28"/>
          <w:szCs w:val="28"/>
          <w:lang w:eastAsia="en-US"/>
        </w:rPr>
        <w:t>- право на дополнительное профессиональное образование по профилю физкультурно-спортивной деятельности не реже, чем один раз в четыре года;</w:t>
      </w:r>
    </w:p>
    <w:p w:rsidR="00E00486" w:rsidRPr="000331C2" w:rsidRDefault="00E00486" w:rsidP="000331C2">
      <w:pPr>
        <w:autoSpaceDN w:val="0"/>
        <w:adjustRightInd w:val="0"/>
        <w:spacing w:line="216" w:lineRule="auto"/>
        <w:ind w:firstLine="709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 w:rsidRPr="000331C2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- право на дополнительный оплачиваемый отпуск </w:t>
      </w:r>
      <w:r w:rsidRPr="000331C2">
        <w:rPr>
          <w:rFonts w:eastAsia="Calibri"/>
          <w:color w:val="000000"/>
          <w:sz w:val="28"/>
          <w:szCs w:val="28"/>
          <w:u w:color="000000"/>
          <w:bdr w:val="none" w:sz="0" w:space="0" w:color="auto" w:frame="1"/>
        </w:rPr>
        <w:t>продолжительность</w:t>
      </w:r>
      <w:r w:rsidRPr="000331C2">
        <w:rPr>
          <w:rFonts w:eastAsia="Calibri"/>
          <w:color w:val="000000"/>
          <w:sz w:val="28"/>
          <w:szCs w:val="28"/>
          <w:bdr w:val="none" w:sz="0" w:space="0" w:color="auto" w:frame="1"/>
        </w:rPr>
        <w:t>ю 14 календарных дней;</w:t>
      </w:r>
    </w:p>
    <w:p w:rsidR="00E00486" w:rsidRPr="000331C2" w:rsidRDefault="00DC089A" w:rsidP="000331C2">
      <w:pPr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C2">
        <w:rPr>
          <w:rFonts w:eastAsia="Calibri"/>
          <w:sz w:val="28"/>
          <w:szCs w:val="28"/>
          <w:lang w:eastAsia="en-US"/>
        </w:rPr>
        <w:t xml:space="preserve">- </w:t>
      </w:r>
      <w:r w:rsidR="00E00486" w:rsidRPr="000331C2">
        <w:rPr>
          <w:rFonts w:eastAsia="Calibri"/>
          <w:sz w:val="28"/>
          <w:szCs w:val="28"/>
          <w:lang w:eastAsia="en-US"/>
        </w:rPr>
        <w:t xml:space="preserve"> право на длительный отпуск </w:t>
      </w:r>
      <w:r w:rsidRPr="000331C2">
        <w:rPr>
          <w:rFonts w:eastAsia="Calibri"/>
          <w:sz w:val="28"/>
          <w:szCs w:val="28"/>
          <w:lang w:eastAsia="en-US"/>
        </w:rPr>
        <w:t xml:space="preserve">без сохранения заработной платы </w:t>
      </w:r>
      <w:r w:rsidR="00E00486" w:rsidRPr="000331C2">
        <w:rPr>
          <w:rFonts w:eastAsia="Calibri"/>
          <w:sz w:val="28"/>
          <w:szCs w:val="28"/>
          <w:lang w:eastAsia="en-US"/>
        </w:rPr>
        <w:t>сроком до трех месяцев не реже, чем через каждые четыре года непрерывной работы тренера со спортсменами высокого класса – членами спортивных сборных команд Российской Федерации после успешного завершения цикла подготовки (занятие призовых мест по итогам проведения олимпийских, паралимпийских, сурдлимпийских игр, чемпионатов мира).</w:t>
      </w:r>
    </w:p>
    <w:p w:rsidR="00EE0E43" w:rsidRPr="000331C2" w:rsidRDefault="00EE0E4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59" w:rsidRPr="000331C2" w:rsidRDefault="00716459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EE0E43" w:rsidRPr="000331C2" w:rsidRDefault="00EE0E4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59" w:rsidRPr="000331C2" w:rsidRDefault="00DC089A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2.13</w:t>
      </w:r>
      <w:r w:rsidR="00716459" w:rsidRPr="000331C2">
        <w:rPr>
          <w:color w:val="000000"/>
          <w:sz w:val="28"/>
          <w:szCs w:val="28"/>
        </w:rPr>
        <w:t>.</w:t>
      </w:r>
      <w:r w:rsidR="00716459" w:rsidRPr="000331C2">
        <w:rPr>
          <w:color w:val="FF0000"/>
          <w:sz w:val="28"/>
          <w:szCs w:val="28"/>
        </w:rPr>
        <w:t xml:space="preserve"> </w:t>
      </w:r>
      <w:r w:rsidR="00F81112" w:rsidRPr="000331C2">
        <w:rPr>
          <w:sz w:val="28"/>
          <w:szCs w:val="28"/>
        </w:rPr>
        <w:t>З</w:t>
      </w:r>
      <w:r w:rsidR="00F81112" w:rsidRPr="000331C2">
        <w:rPr>
          <w:color w:val="000000"/>
          <w:sz w:val="28"/>
          <w:szCs w:val="28"/>
        </w:rPr>
        <w:t>аключают</w:t>
      </w:r>
      <w:r w:rsidR="00716459" w:rsidRPr="000331C2">
        <w:rPr>
          <w:color w:val="000000"/>
          <w:sz w:val="28"/>
          <w:szCs w:val="28"/>
        </w:rPr>
        <w:t xml:space="preserve"> коллективные договоры, соглашения, вносят изменения в действующие договоры и соглашения, предусматривая в них, в том числе:</w:t>
      </w:r>
    </w:p>
    <w:p w:rsidR="00A35ACA" w:rsidRPr="000331C2" w:rsidRDefault="003813DC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в</w:t>
      </w:r>
      <w:r w:rsidR="00A35ACA" w:rsidRPr="000331C2">
        <w:rPr>
          <w:color w:val="000000"/>
          <w:sz w:val="28"/>
          <w:szCs w:val="28"/>
        </w:rPr>
        <w:t>озможность установления тарифной части заработной платы на уровне не ниже 65 % от ее общего размера;</w:t>
      </w:r>
    </w:p>
    <w:p w:rsidR="00716459" w:rsidRPr="000331C2" w:rsidRDefault="00716459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ежегодную индексацию заработной платы</w:t>
      </w:r>
      <w:r w:rsidR="00A35ACA" w:rsidRPr="000331C2">
        <w:rPr>
          <w:color w:val="000000"/>
          <w:sz w:val="28"/>
          <w:szCs w:val="28"/>
        </w:rPr>
        <w:t xml:space="preserve">, в том числе задержанной, </w:t>
      </w:r>
      <w:r w:rsidRPr="000331C2">
        <w:rPr>
          <w:color w:val="000000"/>
          <w:sz w:val="28"/>
          <w:szCs w:val="28"/>
        </w:rPr>
        <w:t xml:space="preserve"> на уровне не ниже индекса потребительских цен</w:t>
      </w:r>
      <w:r w:rsidR="00A35ACA" w:rsidRPr="000331C2">
        <w:rPr>
          <w:color w:val="000000"/>
          <w:sz w:val="28"/>
          <w:szCs w:val="28"/>
        </w:rPr>
        <w:t xml:space="preserve"> в регионе</w:t>
      </w:r>
      <w:r w:rsidRPr="000331C2">
        <w:rPr>
          <w:color w:val="000000"/>
          <w:sz w:val="28"/>
          <w:szCs w:val="28"/>
        </w:rPr>
        <w:t>, определяемого органом статистики</w:t>
      </w:r>
      <w:r w:rsidR="00A35ACA" w:rsidRPr="000331C2">
        <w:rPr>
          <w:color w:val="000000"/>
          <w:sz w:val="28"/>
          <w:szCs w:val="28"/>
        </w:rPr>
        <w:t xml:space="preserve"> (для работодателей-многотерриториальных предприятий – на уровне не ниже индекса потребительских цен по Российской Федерации), определяют механизм индексации</w:t>
      </w:r>
      <w:r w:rsidRPr="000331C2">
        <w:rPr>
          <w:color w:val="000000"/>
          <w:sz w:val="28"/>
          <w:szCs w:val="28"/>
        </w:rPr>
        <w:t>;</w:t>
      </w:r>
    </w:p>
    <w:p w:rsidR="00716459" w:rsidRPr="000331C2" w:rsidRDefault="00716459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при повышении производительности труда соответствующее повышение заработной платы;</w:t>
      </w:r>
    </w:p>
    <w:p w:rsidR="00E249F5" w:rsidRPr="000331C2" w:rsidRDefault="00E249F5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размер денежной компенсации за задержку выплаты заработной платы и других выплат, причитающихся работнику, выше, чем предусмотрено статьей 236 Трудового кодекса Российской Федерации</w:t>
      </w:r>
      <w:r w:rsidR="00EA7196" w:rsidRPr="000331C2">
        <w:rPr>
          <w:color w:val="000000"/>
          <w:sz w:val="28"/>
          <w:szCs w:val="28"/>
        </w:rPr>
        <w:t xml:space="preserve"> с учетом экономической возможности</w:t>
      </w:r>
      <w:r w:rsidRPr="000331C2">
        <w:rPr>
          <w:color w:val="000000"/>
          <w:sz w:val="28"/>
          <w:szCs w:val="28"/>
        </w:rPr>
        <w:t xml:space="preserve">;  </w:t>
      </w:r>
    </w:p>
    <w:p w:rsidR="00E249F5" w:rsidRPr="000331C2" w:rsidRDefault="003813DC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порядок выплаты</w:t>
      </w:r>
      <w:r w:rsidR="00E249F5" w:rsidRPr="000331C2">
        <w:rPr>
          <w:color w:val="000000"/>
          <w:sz w:val="28"/>
          <w:szCs w:val="28"/>
        </w:rPr>
        <w:t xml:space="preserve"> вознаграждения </w:t>
      </w:r>
      <w:r w:rsidR="00A35ACA" w:rsidRPr="000331C2">
        <w:rPr>
          <w:color w:val="000000"/>
          <w:sz w:val="28"/>
          <w:szCs w:val="28"/>
        </w:rPr>
        <w:t xml:space="preserve">работникам, за исключением работников, получающих оклад (должностной оклад), </w:t>
      </w:r>
      <w:r w:rsidR="00E249F5" w:rsidRPr="000331C2">
        <w:rPr>
          <w:color w:val="000000"/>
          <w:sz w:val="28"/>
          <w:szCs w:val="28"/>
        </w:rPr>
        <w:t>за нерабочие праздничные дни</w:t>
      </w:r>
      <w:r w:rsidR="00A35ACA" w:rsidRPr="000331C2">
        <w:rPr>
          <w:color w:val="000000"/>
          <w:sz w:val="28"/>
          <w:szCs w:val="28"/>
        </w:rPr>
        <w:t xml:space="preserve">, в которые они </w:t>
      </w:r>
      <w:r w:rsidRPr="000331C2">
        <w:rPr>
          <w:color w:val="000000"/>
          <w:sz w:val="28"/>
          <w:szCs w:val="28"/>
        </w:rPr>
        <w:t xml:space="preserve">не </w:t>
      </w:r>
      <w:r w:rsidR="00A35ACA" w:rsidRPr="000331C2">
        <w:rPr>
          <w:color w:val="000000"/>
          <w:sz w:val="28"/>
          <w:szCs w:val="28"/>
        </w:rPr>
        <w:t xml:space="preserve">привлекались к работе, </w:t>
      </w:r>
      <w:r w:rsidRPr="000331C2">
        <w:rPr>
          <w:color w:val="000000"/>
          <w:sz w:val="28"/>
          <w:szCs w:val="28"/>
        </w:rPr>
        <w:t>в размере не менее их дневной тарифной ставки за каждый нерабочий праздничный день</w:t>
      </w:r>
      <w:r w:rsidR="00E249F5" w:rsidRPr="000331C2">
        <w:rPr>
          <w:color w:val="000000"/>
          <w:sz w:val="28"/>
          <w:szCs w:val="28"/>
        </w:rPr>
        <w:t>;</w:t>
      </w:r>
    </w:p>
    <w:p w:rsidR="00716459" w:rsidRPr="000331C2" w:rsidRDefault="00716459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обязательства по организации оздоровления и отдыха работников и их детей, в том числе финансовые, из средств организаций;</w:t>
      </w:r>
    </w:p>
    <w:p w:rsidR="00716459" w:rsidRPr="000331C2" w:rsidRDefault="00716459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 xml:space="preserve">условия по обучению специалистов и профактива по вопросам трудового законодательства; </w:t>
      </w:r>
    </w:p>
    <w:p w:rsidR="00716459" w:rsidRPr="000331C2" w:rsidRDefault="00716459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средства на социальную поддержку работников и членов их семей.</w:t>
      </w:r>
    </w:p>
    <w:p w:rsidR="00E249F5" w:rsidRPr="000331C2" w:rsidRDefault="00E249F5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E249F5" w:rsidRDefault="00E249F5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lastRenderedPageBreak/>
        <w:t>ПРОФСОЮЗЫ:</w:t>
      </w:r>
    </w:p>
    <w:p w:rsidR="000331C2" w:rsidRPr="000331C2" w:rsidRDefault="000331C2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B84" w:rsidRPr="000331C2" w:rsidRDefault="00DC089A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2.14</w:t>
      </w:r>
      <w:r w:rsidR="00190B84" w:rsidRPr="000331C2">
        <w:rPr>
          <w:rFonts w:ascii="Times New Roman" w:hAnsi="Times New Roman" w:cs="Times New Roman"/>
          <w:sz w:val="28"/>
          <w:szCs w:val="28"/>
        </w:rPr>
        <w:t>. Осуществляют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соглашений, а также за выделением и использованием средств на оплату труда из бюджетов всех уровней.</w:t>
      </w:r>
    </w:p>
    <w:p w:rsidR="00190B84" w:rsidRPr="000331C2" w:rsidRDefault="00190B8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</w:t>
      </w:r>
      <w:r w:rsidR="00DC089A" w:rsidRPr="000331C2">
        <w:rPr>
          <w:rFonts w:ascii="Times New Roman" w:hAnsi="Times New Roman" w:cs="Times New Roman"/>
          <w:sz w:val="28"/>
          <w:szCs w:val="28"/>
        </w:rPr>
        <w:t>.15</w:t>
      </w:r>
      <w:r w:rsidR="0004242B" w:rsidRPr="000331C2">
        <w:rPr>
          <w:rFonts w:ascii="Times New Roman" w:hAnsi="Times New Roman" w:cs="Times New Roman"/>
          <w:sz w:val="28"/>
          <w:szCs w:val="28"/>
        </w:rPr>
        <w:t xml:space="preserve">. </w:t>
      </w:r>
      <w:r w:rsidRPr="000331C2">
        <w:rPr>
          <w:rFonts w:ascii="Times New Roman" w:hAnsi="Times New Roman" w:cs="Times New Roman"/>
          <w:sz w:val="28"/>
          <w:szCs w:val="28"/>
        </w:rPr>
        <w:t>Своевременно рассматривают заявления и обращения членов профсоюза по социально-трудовым вопросам и, при наличии нарушений, направляют требования работодателям по их устранению. Взаимодействуют с уполномоченными государственными органами надзора и контроля: Государственной инспекцией труда в Липецкой области, прокуратурой Липецкой области.</w:t>
      </w:r>
    </w:p>
    <w:p w:rsidR="00190B84" w:rsidRPr="000331C2" w:rsidRDefault="00DC089A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2.16</w:t>
      </w:r>
      <w:r w:rsidR="00190B84" w:rsidRPr="000331C2">
        <w:rPr>
          <w:rFonts w:ascii="Times New Roman" w:hAnsi="Times New Roman" w:cs="Times New Roman"/>
          <w:sz w:val="28"/>
          <w:szCs w:val="28"/>
        </w:rPr>
        <w:t>.  При разработке, заключении и реализации коллективных договоров на предприятиях и в организациях производственной сферы, независимо от их организационно-правовой формы, осуществляют постоянный контроль за повышением и индексацией заработной платы работников.</w:t>
      </w:r>
    </w:p>
    <w:p w:rsidR="00190B84" w:rsidRPr="000331C2" w:rsidRDefault="00DC089A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2.17</w:t>
      </w:r>
      <w:r w:rsidR="00190B84" w:rsidRPr="000331C2">
        <w:rPr>
          <w:rFonts w:ascii="Times New Roman" w:hAnsi="Times New Roman" w:cs="Times New Roman"/>
          <w:sz w:val="28"/>
          <w:szCs w:val="28"/>
        </w:rPr>
        <w:t>. Вносят в установленном законодательством порядке предложения в соответствующие органы о привлечении к ответственности руководителей и должностных лиц за невыполнение трудового законодательства, коллективных договоров и соглашений.</w:t>
      </w:r>
    </w:p>
    <w:p w:rsidR="00190B84" w:rsidRPr="000331C2" w:rsidRDefault="00DC089A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2.18</w:t>
      </w:r>
      <w:r w:rsidR="00190B84" w:rsidRPr="000331C2">
        <w:rPr>
          <w:rFonts w:ascii="Times New Roman" w:hAnsi="Times New Roman" w:cs="Times New Roman"/>
          <w:sz w:val="28"/>
          <w:szCs w:val="28"/>
        </w:rPr>
        <w:t xml:space="preserve">. Обеспечивают представительство и защиту социально-трудовых прав и интересов работников, в том числе при разработке и согласовании проектов муниципальных нормативных правовых актов, затрагивающих социально-трудовые, экономические права и </w:t>
      </w:r>
      <w:r w:rsidR="001A101E" w:rsidRPr="000331C2">
        <w:rPr>
          <w:rFonts w:ascii="Times New Roman" w:hAnsi="Times New Roman" w:cs="Times New Roman"/>
          <w:sz w:val="28"/>
          <w:szCs w:val="28"/>
        </w:rPr>
        <w:t>профессиональные интересы работников, а также в области оплаты труда и социально-трудовых гарантий.</w:t>
      </w:r>
    </w:p>
    <w:p w:rsidR="00E249F5" w:rsidRPr="000331C2" w:rsidRDefault="00E249F5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1A101E" w:rsidRPr="000331C2" w:rsidRDefault="001A101E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1A101E" w:rsidRPr="000331C2" w:rsidRDefault="001A101E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A27DC0" w:rsidRPr="000331C2" w:rsidRDefault="00DC089A" w:rsidP="000331C2">
      <w:pPr>
        <w:spacing w:line="216" w:lineRule="auto"/>
        <w:ind w:firstLine="708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2.19</w:t>
      </w:r>
      <w:r w:rsidR="00A27DC0" w:rsidRPr="000331C2">
        <w:rPr>
          <w:sz w:val="28"/>
          <w:szCs w:val="28"/>
        </w:rPr>
        <w:t>.</w:t>
      </w:r>
      <w:r w:rsidR="00A27DC0" w:rsidRPr="000331C2">
        <w:rPr>
          <w:color w:val="FF0000"/>
          <w:sz w:val="28"/>
          <w:szCs w:val="28"/>
        </w:rPr>
        <w:t xml:space="preserve"> </w:t>
      </w:r>
      <w:r w:rsidR="00A27DC0" w:rsidRPr="000331C2">
        <w:rPr>
          <w:color w:val="000000"/>
          <w:sz w:val="28"/>
          <w:szCs w:val="28"/>
        </w:rPr>
        <w:t xml:space="preserve">Обеспечивают своевременную и в полном объёме выплату заработной платы, </w:t>
      </w:r>
      <w:r w:rsidR="00CF2362" w:rsidRPr="000331C2">
        <w:rPr>
          <w:color w:val="000000"/>
          <w:sz w:val="28"/>
          <w:szCs w:val="28"/>
        </w:rPr>
        <w:t xml:space="preserve">оплату отпуска, выплат при увольнении </w:t>
      </w:r>
      <w:r w:rsidR="00A27DC0" w:rsidRPr="000331C2">
        <w:rPr>
          <w:color w:val="000000"/>
          <w:sz w:val="28"/>
          <w:szCs w:val="28"/>
        </w:rPr>
        <w:t xml:space="preserve"> и других выплат, причитающихся работнику в соответствии с действующим трудовым законодательством, соглашениями, коллективным и трудовыми договорами</w:t>
      </w:r>
      <w:r w:rsidR="00CF2362" w:rsidRPr="000331C2">
        <w:rPr>
          <w:color w:val="000000"/>
          <w:sz w:val="28"/>
          <w:szCs w:val="28"/>
        </w:rPr>
        <w:t xml:space="preserve">. Разрабатывают мероприятия, направленные на </w:t>
      </w:r>
      <w:r w:rsidR="00CF2362" w:rsidRPr="000331C2">
        <w:rPr>
          <w:sz w:val="28"/>
          <w:szCs w:val="28"/>
        </w:rPr>
        <w:t xml:space="preserve"> недопущение возникновения задолженности по</w:t>
      </w:r>
      <w:r w:rsidR="00A27DC0" w:rsidRPr="000331C2">
        <w:rPr>
          <w:sz w:val="28"/>
          <w:szCs w:val="28"/>
        </w:rPr>
        <w:t xml:space="preserve"> заработной плат</w:t>
      </w:r>
      <w:r w:rsidR="00CF2362" w:rsidRPr="000331C2">
        <w:rPr>
          <w:sz w:val="28"/>
          <w:szCs w:val="28"/>
        </w:rPr>
        <w:t>е и скорейшую ликвидацию в случае ее возникновения</w:t>
      </w:r>
      <w:r w:rsidR="00A27DC0" w:rsidRPr="000331C2">
        <w:rPr>
          <w:sz w:val="28"/>
          <w:szCs w:val="28"/>
        </w:rPr>
        <w:t>.</w:t>
      </w:r>
    </w:p>
    <w:p w:rsidR="00A27DC0" w:rsidRPr="000331C2" w:rsidRDefault="00DC089A" w:rsidP="000331C2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0331C2">
        <w:rPr>
          <w:sz w:val="28"/>
          <w:szCs w:val="28"/>
        </w:rPr>
        <w:t>2.20</w:t>
      </w:r>
      <w:r w:rsidR="00A27DC0" w:rsidRPr="000331C2">
        <w:rPr>
          <w:sz w:val="28"/>
          <w:szCs w:val="28"/>
        </w:rPr>
        <w:t>.</w:t>
      </w:r>
      <w:r w:rsidR="00A27DC0" w:rsidRPr="000331C2">
        <w:rPr>
          <w:color w:val="FF0000"/>
          <w:sz w:val="28"/>
          <w:szCs w:val="28"/>
        </w:rPr>
        <w:t xml:space="preserve"> </w:t>
      </w:r>
      <w:r w:rsidR="001B59DB" w:rsidRPr="000331C2">
        <w:rPr>
          <w:color w:val="000000"/>
          <w:sz w:val="28"/>
          <w:szCs w:val="28"/>
        </w:rPr>
        <w:t>Проводят индексацию заработной платы в связи с ростом потребительских цен на товары и услуги</w:t>
      </w:r>
      <w:r w:rsidR="00A27DC0" w:rsidRPr="000331C2">
        <w:rPr>
          <w:color w:val="000000"/>
          <w:sz w:val="28"/>
          <w:szCs w:val="28"/>
        </w:rPr>
        <w:t>.</w:t>
      </w:r>
    </w:p>
    <w:p w:rsidR="000272ED" w:rsidRPr="000331C2" w:rsidRDefault="00DC089A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2.21</w:t>
      </w:r>
      <w:r w:rsidR="000272ED" w:rsidRPr="000331C2">
        <w:rPr>
          <w:rFonts w:ascii="Times New Roman" w:hAnsi="Times New Roman" w:cs="Times New Roman"/>
          <w:sz w:val="28"/>
          <w:szCs w:val="28"/>
        </w:rPr>
        <w:t>. Своевременно и в полном объеме уплачивают страховые взносы в государственные внебюджетные фонды.</w:t>
      </w:r>
    </w:p>
    <w:p w:rsidR="00A27DC0" w:rsidRPr="000331C2" w:rsidRDefault="00A27DC0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</w:t>
      </w:r>
      <w:r w:rsidR="00DC089A" w:rsidRPr="000331C2">
        <w:rPr>
          <w:rFonts w:ascii="Times New Roman" w:hAnsi="Times New Roman" w:cs="Times New Roman"/>
          <w:sz w:val="28"/>
          <w:szCs w:val="28"/>
        </w:rPr>
        <w:t>22</w:t>
      </w:r>
      <w:r w:rsidRPr="000331C2">
        <w:rPr>
          <w:rFonts w:ascii="Times New Roman" w:hAnsi="Times New Roman" w:cs="Times New Roman"/>
          <w:sz w:val="28"/>
          <w:szCs w:val="28"/>
        </w:rPr>
        <w:t>. Создают необходимые условия для восстановления стимулирующей роли заработной платы и повышения ее удельного веса в структуре себестоимости отгруженных товаров собственного производства, выполненных работ и оказанных услуг.</w:t>
      </w:r>
    </w:p>
    <w:p w:rsidR="00A27DC0" w:rsidRPr="000331C2" w:rsidRDefault="00DC089A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2.23</w:t>
      </w:r>
      <w:r w:rsidR="000272ED" w:rsidRPr="000331C2">
        <w:rPr>
          <w:rFonts w:ascii="Times New Roman" w:hAnsi="Times New Roman" w:cs="Times New Roman"/>
          <w:sz w:val="28"/>
          <w:szCs w:val="28"/>
        </w:rPr>
        <w:t>. Содействуют</w:t>
      </w:r>
      <w:r w:rsidR="00A27DC0" w:rsidRPr="000331C2">
        <w:rPr>
          <w:rFonts w:ascii="Times New Roman" w:hAnsi="Times New Roman" w:cs="Times New Roman"/>
          <w:sz w:val="28"/>
          <w:szCs w:val="28"/>
        </w:rPr>
        <w:t xml:space="preserve"> проведению сторонами социального партнерства экспертиз с целью выявления и устранения причин, вызывающих низкий уровень заработной платы и ее несвоевременную выплату.</w:t>
      </w:r>
    </w:p>
    <w:p w:rsidR="00A27DC0" w:rsidRPr="000331C2" w:rsidRDefault="00DC089A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2.24</w:t>
      </w:r>
      <w:r w:rsidR="000272ED" w:rsidRPr="000331C2">
        <w:rPr>
          <w:rFonts w:ascii="Times New Roman" w:hAnsi="Times New Roman" w:cs="Times New Roman"/>
          <w:sz w:val="28"/>
          <w:szCs w:val="28"/>
        </w:rPr>
        <w:t>. Принимают</w:t>
      </w:r>
      <w:r w:rsidR="00A27DC0" w:rsidRPr="000331C2">
        <w:rPr>
          <w:rFonts w:ascii="Times New Roman" w:hAnsi="Times New Roman" w:cs="Times New Roman"/>
          <w:sz w:val="28"/>
          <w:szCs w:val="28"/>
        </w:rPr>
        <w:t xml:space="preserve"> решения по вопросам социально-трудовых отношений с учетом мнения  выборного представительного органа работников.</w:t>
      </w:r>
    </w:p>
    <w:p w:rsidR="00F1058B" w:rsidRPr="000331C2" w:rsidRDefault="00DC089A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2.25</w:t>
      </w:r>
      <w:r w:rsidR="001B59DB" w:rsidRPr="000331C2">
        <w:rPr>
          <w:rFonts w:ascii="Times New Roman" w:hAnsi="Times New Roman" w:cs="Times New Roman"/>
          <w:sz w:val="28"/>
          <w:szCs w:val="28"/>
        </w:rPr>
        <w:t>. Принимают меры по доведению уровня средней заработной платы в организациях до среднеотраслевого уровня.</w:t>
      </w:r>
    </w:p>
    <w:p w:rsidR="003604C2" w:rsidRPr="000331C2" w:rsidRDefault="00DC089A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lastRenderedPageBreak/>
        <w:t>2.26</w:t>
      </w:r>
      <w:r w:rsidR="001B59DB" w:rsidRPr="000331C2">
        <w:rPr>
          <w:rFonts w:ascii="Times New Roman" w:hAnsi="Times New Roman" w:cs="Times New Roman"/>
          <w:sz w:val="28"/>
          <w:szCs w:val="28"/>
        </w:rPr>
        <w:t xml:space="preserve">. </w:t>
      </w:r>
      <w:r w:rsidR="003604C2" w:rsidRPr="000331C2">
        <w:rPr>
          <w:rFonts w:ascii="Times New Roman" w:hAnsi="Times New Roman" w:cs="Times New Roman"/>
          <w:sz w:val="28"/>
          <w:szCs w:val="28"/>
        </w:rPr>
        <w:t>При разработке, заключении колл</w:t>
      </w:r>
      <w:r w:rsidR="0004535B" w:rsidRPr="000331C2">
        <w:rPr>
          <w:rFonts w:ascii="Times New Roman" w:hAnsi="Times New Roman" w:cs="Times New Roman"/>
          <w:sz w:val="28"/>
          <w:szCs w:val="28"/>
        </w:rPr>
        <w:t>ективного договора устанавливают</w:t>
      </w:r>
      <w:r w:rsidR="003604C2" w:rsidRPr="000331C2">
        <w:rPr>
          <w:rFonts w:ascii="Times New Roman" w:hAnsi="Times New Roman" w:cs="Times New Roman"/>
          <w:sz w:val="28"/>
          <w:szCs w:val="28"/>
        </w:rPr>
        <w:t xml:space="preserve"> размер минимальной заработной платы в соответствии с Региональным </w:t>
      </w:r>
      <w:hyperlink r:id="rId8" w:history="1">
        <w:r w:rsidR="003604C2" w:rsidRPr="000331C2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="003604C2" w:rsidRPr="000331C2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Липецкой области.</w:t>
      </w:r>
    </w:p>
    <w:p w:rsidR="005F47CA" w:rsidRPr="000331C2" w:rsidRDefault="001B59D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Включают в коллективные договоры </w:t>
      </w:r>
      <w:r w:rsidR="00F708C7" w:rsidRPr="000331C2">
        <w:rPr>
          <w:rFonts w:ascii="Times New Roman" w:hAnsi="Times New Roman" w:cs="Times New Roman"/>
          <w:sz w:val="28"/>
          <w:szCs w:val="28"/>
        </w:rPr>
        <w:t>положения</w:t>
      </w:r>
      <w:r w:rsidR="005F47CA" w:rsidRPr="000331C2">
        <w:rPr>
          <w:rFonts w:ascii="Times New Roman" w:hAnsi="Times New Roman" w:cs="Times New Roman"/>
          <w:sz w:val="28"/>
          <w:szCs w:val="28"/>
        </w:rPr>
        <w:t xml:space="preserve"> об увеличении заработной платы работников  организаций производственной сферы в зависимости от повышения эффективности производства, установлении удельного веса фонда оплаты труда в выпуске продукции, работ, услуг не ниже принятых в отраслевых тарифных соглашениях.</w:t>
      </w:r>
    </w:p>
    <w:p w:rsidR="00716459" w:rsidRPr="000331C2" w:rsidRDefault="00716459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2ED" w:rsidRPr="000331C2" w:rsidRDefault="000272ED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3. В СФЕРЕ РАЗВИТИЯ РЫНКА ТРУДА</w:t>
      </w:r>
    </w:p>
    <w:p w:rsidR="000272ED" w:rsidRPr="000331C2" w:rsidRDefault="000272ED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И ЗАНЯТОСТИ НАСЕЛЕНИЯ</w:t>
      </w:r>
    </w:p>
    <w:p w:rsidR="00EE0E43" w:rsidRPr="000331C2" w:rsidRDefault="00EE0E4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E5" w:rsidRPr="000331C2" w:rsidRDefault="00F141E5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СТОРОНЫ СОВМЕСТНО:</w:t>
      </w:r>
    </w:p>
    <w:p w:rsidR="00EE0E43" w:rsidRPr="000331C2" w:rsidRDefault="00EE0E4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E5" w:rsidRPr="000331C2" w:rsidRDefault="0061007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3.1. Содейст</w:t>
      </w:r>
      <w:r w:rsidR="00F141E5" w:rsidRPr="000331C2">
        <w:rPr>
          <w:rFonts w:ascii="Times New Roman" w:hAnsi="Times New Roman" w:cs="Times New Roman"/>
          <w:sz w:val="28"/>
          <w:szCs w:val="28"/>
        </w:rPr>
        <w:t>вуют созданию системы организационных, правовых и экономических мер по формированию и реализации политики подбора, подготовки и сохранения квалифицированных кадров, повышению их конкурентоспособности на рынке труда.</w:t>
      </w:r>
    </w:p>
    <w:p w:rsidR="00F2581C" w:rsidRPr="000331C2" w:rsidRDefault="00F141E5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3.2. Совершенствуют традиционные, внедряют новые формы чествования человека труда, </w:t>
      </w:r>
      <w:r w:rsidR="00F708C7" w:rsidRPr="000331C2">
        <w:rPr>
          <w:rFonts w:ascii="Times New Roman" w:hAnsi="Times New Roman" w:cs="Times New Roman"/>
          <w:sz w:val="28"/>
          <w:szCs w:val="28"/>
        </w:rPr>
        <w:t>повышают</w:t>
      </w:r>
      <w:r w:rsidR="00843941" w:rsidRPr="000331C2">
        <w:rPr>
          <w:rFonts w:ascii="Times New Roman" w:hAnsi="Times New Roman" w:cs="Times New Roman"/>
          <w:sz w:val="28"/>
          <w:szCs w:val="28"/>
        </w:rPr>
        <w:t xml:space="preserve"> </w:t>
      </w:r>
      <w:r w:rsidR="00F708C7" w:rsidRPr="000331C2">
        <w:rPr>
          <w:rFonts w:ascii="Times New Roman" w:hAnsi="Times New Roman" w:cs="Times New Roman"/>
          <w:sz w:val="28"/>
          <w:szCs w:val="28"/>
        </w:rPr>
        <w:t>престиж рабочих</w:t>
      </w:r>
      <w:r w:rsidRPr="000331C2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="0061007B" w:rsidRPr="000331C2">
        <w:rPr>
          <w:rFonts w:ascii="Times New Roman" w:hAnsi="Times New Roman" w:cs="Times New Roman"/>
          <w:sz w:val="28"/>
          <w:szCs w:val="28"/>
        </w:rPr>
        <w:t>, в том числе</w:t>
      </w:r>
      <w:r w:rsidRPr="000331C2">
        <w:rPr>
          <w:rFonts w:ascii="Times New Roman" w:hAnsi="Times New Roman" w:cs="Times New Roman"/>
          <w:sz w:val="28"/>
          <w:szCs w:val="28"/>
        </w:rPr>
        <w:t xml:space="preserve"> через проведение конкурсов профессионального мастерства, представляют особо отличившихся работников к награждению государственными и областными наградами</w:t>
      </w:r>
      <w:r w:rsidR="00843941" w:rsidRPr="000331C2">
        <w:rPr>
          <w:rFonts w:ascii="Times New Roman" w:hAnsi="Times New Roman" w:cs="Times New Roman"/>
          <w:sz w:val="28"/>
          <w:szCs w:val="28"/>
        </w:rPr>
        <w:t xml:space="preserve">, </w:t>
      </w:r>
      <w:r w:rsidR="0061007B" w:rsidRPr="000331C2">
        <w:rPr>
          <w:rFonts w:ascii="Times New Roman" w:hAnsi="Times New Roman" w:cs="Times New Roman"/>
          <w:sz w:val="28"/>
          <w:szCs w:val="28"/>
        </w:rPr>
        <w:t>применяют другие меры морального и материального поощрения работников.</w:t>
      </w:r>
    </w:p>
    <w:p w:rsidR="0004535B" w:rsidRPr="000331C2" w:rsidRDefault="0004535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Вносят предложения по кандидатурам для занесения на областную и городскую Доски почёта.</w:t>
      </w:r>
    </w:p>
    <w:p w:rsidR="00AB28DF" w:rsidRPr="000331C2" w:rsidRDefault="00AB28D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3.3. Принимают скоординированные меры по снижению социальной напряженности в результате массового у</w:t>
      </w:r>
      <w:r w:rsidR="00AB5A75" w:rsidRPr="000331C2">
        <w:rPr>
          <w:rFonts w:ascii="Times New Roman" w:hAnsi="Times New Roman" w:cs="Times New Roman"/>
          <w:sz w:val="28"/>
          <w:szCs w:val="28"/>
        </w:rPr>
        <w:t>вольнения работников</w:t>
      </w:r>
      <w:r w:rsidRPr="000331C2">
        <w:rPr>
          <w:rFonts w:ascii="Times New Roman" w:hAnsi="Times New Roman" w:cs="Times New Roman"/>
          <w:sz w:val="28"/>
          <w:szCs w:val="28"/>
        </w:rPr>
        <w:t>. При определении уровня массового высвобождения работников руководствуются следующими критериями:</w:t>
      </w:r>
    </w:p>
    <w:p w:rsidR="00AB28DF" w:rsidRPr="000331C2" w:rsidRDefault="00AD03DC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- ликвидация</w:t>
      </w:r>
      <w:r w:rsidR="00AB28DF" w:rsidRPr="000331C2">
        <w:rPr>
          <w:rFonts w:ascii="Times New Roman" w:hAnsi="Times New Roman" w:cs="Times New Roman"/>
          <w:sz w:val="28"/>
          <w:szCs w:val="28"/>
        </w:rPr>
        <w:t xml:space="preserve"> предприятия лю</w:t>
      </w:r>
      <w:r w:rsidRPr="000331C2">
        <w:rPr>
          <w:rFonts w:ascii="Times New Roman" w:hAnsi="Times New Roman" w:cs="Times New Roman"/>
          <w:sz w:val="28"/>
          <w:szCs w:val="28"/>
        </w:rPr>
        <w:t>бой организационно-правовой формы с численностью работающих 15 и более человек;</w:t>
      </w:r>
    </w:p>
    <w:p w:rsidR="00AB28DF" w:rsidRPr="000331C2" w:rsidRDefault="00AB28D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- сокращение численности </w:t>
      </w:r>
      <w:r w:rsidR="00AB5A75" w:rsidRPr="000331C2">
        <w:rPr>
          <w:rFonts w:ascii="Times New Roman" w:hAnsi="Times New Roman" w:cs="Times New Roman"/>
          <w:sz w:val="28"/>
          <w:szCs w:val="28"/>
        </w:rPr>
        <w:t>или штата работников</w:t>
      </w:r>
      <w:r w:rsidRPr="000331C2">
        <w:rPr>
          <w:rFonts w:ascii="Times New Roman" w:hAnsi="Times New Roman" w:cs="Times New Roman"/>
          <w:sz w:val="28"/>
          <w:szCs w:val="28"/>
        </w:rPr>
        <w:t xml:space="preserve"> в количестве 50 и более человек в течение 30 календарных дней; 200 и более человек в течение 60 календарных дней; 300 и более человек в течение 90 календарных дней.</w:t>
      </w:r>
    </w:p>
    <w:p w:rsidR="005A77FB" w:rsidRPr="000331C2" w:rsidRDefault="005A77F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7B" w:rsidRPr="000331C2" w:rsidRDefault="0061007B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710556" w:rsidRPr="000331C2" w:rsidRDefault="00710556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7FB" w:rsidRPr="000331C2" w:rsidRDefault="00AD03DC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3.4</w:t>
      </w:r>
      <w:r w:rsidR="00A55608" w:rsidRPr="000331C2">
        <w:rPr>
          <w:rFonts w:ascii="Times New Roman" w:hAnsi="Times New Roman" w:cs="Times New Roman"/>
          <w:sz w:val="28"/>
          <w:szCs w:val="28"/>
        </w:rPr>
        <w:t>. Способствуе</w:t>
      </w:r>
      <w:r w:rsidR="00710556" w:rsidRPr="000331C2">
        <w:rPr>
          <w:rFonts w:ascii="Times New Roman" w:hAnsi="Times New Roman" w:cs="Times New Roman"/>
          <w:sz w:val="28"/>
          <w:szCs w:val="28"/>
        </w:rPr>
        <w:t>т созданию экономических условий для обеспечения занятости населения, развития предпринимательства.</w:t>
      </w:r>
    </w:p>
    <w:p w:rsidR="00E26399" w:rsidRPr="00154234" w:rsidRDefault="00E26399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4">
        <w:rPr>
          <w:rFonts w:ascii="Times New Roman" w:hAnsi="Times New Roman" w:cs="Times New Roman"/>
          <w:sz w:val="28"/>
          <w:szCs w:val="28"/>
        </w:rPr>
        <w:t>3.</w:t>
      </w:r>
      <w:r w:rsidR="00AD03DC" w:rsidRPr="00154234">
        <w:rPr>
          <w:rFonts w:ascii="Times New Roman" w:hAnsi="Times New Roman" w:cs="Times New Roman"/>
          <w:sz w:val="28"/>
          <w:szCs w:val="28"/>
        </w:rPr>
        <w:t>5</w:t>
      </w:r>
      <w:r w:rsidRPr="00154234">
        <w:rPr>
          <w:rFonts w:ascii="Times New Roman" w:hAnsi="Times New Roman" w:cs="Times New Roman"/>
          <w:sz w:val="28"/>
          <w:szCs w:val="28"/>
        </w:rPr>
        <w:t>. В рамках во</w:t>
      </w:r>
      <w:r w:rsidR="00A55608" w:rsidRPr="00154234">
        <w:rPr>
          <w:rFonts w:ascii="Times New Roman" w:hAnsi="Times New Roman" w:cs="Times New Roman"/>
          <w:sz w:val="28"/>
          <w:szCs w:val="28"/>
        </w:rPr>
        <w:t>зложенных полномочий участвуе</w:t>
      </w:r>
      <w:r w:rsidRPr="00154234">
        <w:rPr>
          <w:rFonts w:ascii="Times New Roman" w:hAnsi="Times New Roman" w:cs="Times New Roman"/>
          <w:sz w:val="28"/>
          <w:szCs w:val="28"/>
        </w:rPr>
        <w:t>т в организации общественных работ для граждан,</w:t>
      </w:r>
      <w:r w:rsidR="004A5866" w:rsidRPr="00154234">
        <w:rPr>
          <w:rFonts w:ascii="Times New Roman" w:hAnsi="Times New Roman" w:cs="Times New Roman"/>
          <w:sz w:val="28"/>
          <w:szCs w:val="28"/>
        </w:rPr>
        <w:t xml:space="preserve"> зарегистрированных в службе занятости и </w:t>
      </w:r>
      <w:r w:rsidRPr="00154234">
        <w:rPr>
          <w:rFonts w:ascii="Times New Roman" w:hAnsi="Times New Roman" w:cs="Times New Roman"/>
          <w:sz w:val="28"/>
          <w:szCs w:val="28"/>
        </w:rPr>
        <w:t xml:space="preserve"> испытывающих трудности в поиске работы, а также временной занятости несовершеннолетних граждан в возрасте от 14 до 18 лет.</w:t>
      </w:r>
    </w:p>
    <w:p w:rsidR="00E26399" w:rsidRPr="000331C2" w:rsidRDefault="00E26399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</w:t>
      </w:r>
      <w:r w:rsidR="00AD03DC" w:rsidRPr="000331C2">
        <w:rPr>
          <w:rFonts w:ascii="Times New Roman" w:hAnsi="Times New Roman" w:cs="Times New Roman"/>
          <w:sz w:val="28"/>
          <w:szCs w:val="28"/>
        </w:rPr>
        <w:t>6</w:t>
      </w:r>
      <w:r w:rsidRPr="000331C2">
        <w:rPr>
          <w:rFonts w:ascii="Times New Roman" w:hAnsi="Times New Roman" w:cs="Times New Roman"/>
          <w:sz w:val="28"/>
          <w:szCs w:val="28"/>
        </w:rPr>
        <w:t>. Принимает участие в формировании регионального заказа на подготовку</w:t>
      </w:r>
      <w:r w:rsidR="00F708C7" w:rsidRPr="000331C2">
        <w:rPr>
          <w:rFonts w:ascii="Times New Roman" w:hAnsi="Times New Roman" w:cs="Times New Roman"/>
          <w:sz w:val="28"/>
          <w:szCs w:val="28"/>
        </w:rPr>
        <w:t xml:space="preserve"> кадров в учреждениях </w:t>
      </w:r>
      <w:r w:rsidRPr="000331C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для реального сектора экономики и социальной сферы с учётом заявок работодателей и потребностей рынка труда.</w:t>
      </w:r>
    </w:p>
    <w:p w:rsidR="00390628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28" w:rsidRPr="000331C2" w:rsidRDefault="00390628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0272ED" w:rsidRPr="000331C2" w:rsidRDefault="000272ED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28" w:rsidRPr="000331C2" w:rsidRDefault="00AD03DC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3.7</w:t>
      </w:r>
      <w:r w:rsidR="00390628" w:rsidRPr="000331C2">
        <w:rPr>
          <w:color w:val="000000"/>
          <w:sz w:val="28"/>
          <w:szCs w:val="28"/>
        </w:rPr>
        <w:t xml:space="preserve">. При разработке коллективных договоров предусматривают: </w:t>
      </w:r>
    </w:p>
    <w:p w:rsidR="00390628" w:rsidRPr="000331C2" w:rsidRDefault="00E84862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 xml:space="preserve">недопущение сокращения работников предпенсионного возраста с нарушением требований действующего законодательства, установление  </w:t>
      </w:r>
      <w:r w:rsidR="00390628" w:rsidRPr="000331C2">
        <w:rPr>
          <w:color w:val="000000"/>
          <w:sz w:val="28"/>
          <w:szCs w:val="28"/>
        </w:rPr>
        <w:t>допол</w:t>
      </w:r>
      <w:r w:rsidRPr="000331C2">
        <w:rPr>
          <w:color w:val="000000"/>
          <w:sz w:val="28"/>
          <w:szCs w:val="28"/>
        </w:rPr>
        <w:t>нительных</w:t>
      </w:r>
      <w:r w:rsidR="00F708C7" w:rsidRPr="000331C2">
        <w:rPr>
          <w:color w:val="000000"/>
          <w:sz w:val="28"/>
          <w:szCs w:val="28"/>
        </w:rPr>
        <w:t>,</w:t>
      </w:r>
      <w:r w:rsidR="00390628" w:rsidRPr="000331C2">
        <w:rPr>
          <w:color w:val="000000"/>
          <w:sz w:val="28"/>
          <w:szCs w:val="28"/>
        </w:rPr>
        <w:t xml:space="preserve"> по сравнению</w:t>
      </w:r>
      <w:r w:rsidRPr="000331C2">
        <w:rPr>
          <w:color w:val="000000"/>
          <w:sz w:val="28"/>
          <w:szCs w:val="28"/>
        </w:rPr>
        <w:t xml:space="preserve"> с законодательством</w:t>
      </w:r>
      <w:r w:rsidR="00F708C7" w:rsidRPr="000331C2">
        <w:rPr>
          <w:color w:val="000000"/>
          <w:sz w:val="28"/>
          <w:szCs w:val="28"/>
        </w:rPr>
        <w:t>,</w:t>
      </w:r>
      <w:r w:rsidRPr="000331C2">
        <w:rPr>
          <w:color w:val="000000"/>
          <w:sz w:val="28"/>
          <w:szCs w:val="28"/>
        </w:rPr>
        <w:t xml:space="preserve"> гарантий при сокращении работников указанной категории</w:t>
      </w:r>
      <w:r w:rsidR="00390628" w:rsidRPr="000331C2">
        <w:rPr>
          <w:color w:val="000000"/>
          <w:sz w:val="28"/>
          <w:szCs w:val="28"/>
        </w:rPr>
        <w:t>;</w:t>
      </w:r>
    </w:p>
    <w:p w:rsidR="00390628" w:rsidRPr="000331C2" w:rsidRDefault="00390628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дополнительные гарантии для совмещения женщинами обязанностей по воспитанию детей с трудовой занятостью, включая мероприятия по организации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F708C7" w:rsidRPr="000331C2" w:rsidRDefault="0039062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оказание материальной помощи работникам, потерявшим работу вследствие реорганизации, сокращения чи</w:t>
      </w:r>
      <w:r w:rsidR="00F708C7" w:rsidRPr="000331C2">
        <w:rPr>
          <w:sz w:val="28"/>
          <w:szCs w:val="28"/>
        </w:rPr>
        <w:t>сленности или штата организации;</w:t>
      </w:r>
    </w:p>
    <w:p w:rsidR="00390628" w:rsidRPr="000331C2" w:rsidRDefault="00F708C7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sz w:val="28"/>
          <w:szCs w:val="28"/>
        </w:rPr>
        <w:t xml:space="preserve">- недопущение </w:t>
      </w:r>
      <w:r w:rsidR="00390628" w:rsidRPr="000331C2">
        <w:rPr>
          <w:sz w:val="28"/>
          <w:szCs w:val="28"/>
        </w:rPr>
        <w:t xml:space="preserve"> в течение года увольнения работников - членов одной семьи по сокращению численности или штата работников; </w:t>
      </w:r>
    </w:p>
    <w:p w:rsidR="00390628" w:rsidRPr="000331C2" w:rsidRDefault="00390628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sz w:val="28"/>
          <w:szCs w:val="28"/>
        </w:rPr>
        <w:t xml:space="preserve">меры материальной поддержки и социального обеспечения выпускников профессиональных образовательных </w:t>
      </w:r>
      <w:r w:rsidRPr="000331C2">
        <w:rPr>
          <w:color w:val="000000"/>
          <w:sz w:val="28"/>
          <w:szCs w:val="28"/>
        </w:rPr>
        <w:t>организаций</w:t>
      </w:r>
      <w:r w:rsidRPr="000331C2">
        <w:rPr>
          <w:sz w:val="28"/>
          <w:szCs w:val="28"/>
        </w:rPr>
        <w:t xml:space="preserve"> области при поступлении их на работу на предприятие;</w:t>
      </w:r>
    </w:p>
    <w:p w:rsidR="00390628" w:rsidRPr="000331C2" w:rsidRDefault="00390628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sz w:val="28"/>
          <w:szCs w:val="28"/>
        </w:rPr>
        <w:t>возможность для поиска нового места работы (при наличии просьбы) работникам, получившим уведомление о предстоящем расторжении трудового договора по инициативе работодателя в связи с сокращением численности или штата работников организации, в течение одного дня в неделю или нескольких часов в день с сохранением средней заработной платы.</w:t>
      </w:r>
    </w:p>
    <w:p w:rsidR="00390628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399" w:rsidRPr="000331C2" w:rsidRDefault="00E26399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ПРОФСОЮЗЫ:</w:t>
      </w:r>
    </w:p>
    <w:p w:rsidR="000272ED" w:rsidRPr="000331C2" w:rsidRDefault="000272ED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399" w:rsidRPr="000331C2" w:rsidRDefault="00E26399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</w:t>
      </w:r>
      <w:r w:rsidR="00AD03DC" w:rsidRPr="000331C2">
        <w:rPr>
          <w:rFonts w:ascii="Times New Roman" w:hAnsi="Times New Roman" w:cs="Times New Roman"/>
          <w:sz w:val="28"/>
          <w:szCs w:val="28"/>
        </w:rPr>
        <w:t>8</w:t>
      </w:r>
      <w:r w:rsidRPr="000331C2">
        <w:rPr>
          <w:rFonts w:ascii="Times New Roman" w:hAnsi="Times New Roman" w:cs="Times New Roman"/>
          <w:sz w:val="28"/>
          <w:szCs w:val="28"/>
        </w:rPr>
        <w:t>. Участвуют в разработке городских мероприятий содействия занятости населения и социальной поддержки граждан, принимают возможные меры по защите работников при массовых высвобождениях в результате реорганизации или ликвидации организации.</w:t>
      </w:r>
    </w:p>
    <w:p w:rsidR="00E26399" w:rsidRPr="000331C2" w:rsidRDefault="00E26399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</w:t>
      </w:r>
      <w:r w:rsidR="00AD03DC" w:rsidRPr="000331C2">
        <w:rPr>
          <w:rFonts w:ascii="Times New Roman" w:hAnsi="Times New Roman" w:cs="Times New Roman"/>
          <w:sz w:val="28"/>
          <w:szCs w:val="28"/>
        </w:rPr>
        <w:t>9</w:t>
      </w:r>
      <w:r w:rsidRPr="000331C2">
        <w:rPr>
          <w:rFonts w:ascii="Times New Roman" w:hAnsi="Times New Roman" w:cs="Times New Roman"/>
          <w:sz w:val="28"/>
          <w:szCs w:val="28"/>
        </w:rPr>
        <w:t>. Вносят предложения на рассмотрение органов местного самоуправления о перенесении сроков или временном прекращении реализации мероприятий, связанных с массовым высвобождением работников.</w:t>
      </w:r>
    </w:p>
    <w:p w:rsidR="00E26399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</w:t>
      </w:r>
      <w:r w:rsidR="00AD03DC" w:rsidRPr="000331C2">
        <w:rPr>
          <w:rFonts w:ascii="Times New Roman" w:hAnsi="Times New Roman" w:cs="Times New Roman"/>
          <w:sz w:val="28"/>
          <w:szCs w:val="28"/>
        </w:rPr>
        <w:t>10</w:t>
      </w:r>
      <w:r w:rsidR="00E26399" w:rsidRPr="000331C2">
        <w:rPr>
          <w:rFonts w:ascii="Times New Roman" w:hAnsi="Times New Roman" w:cs="Times New Roman"/>
          <w:sz w:val="28"/>
          <w:szCs w:val="28"/>
        </w:rPr>
        <w:t>. Содействуют обеспечению социальных гарантий в вопросах организации занятости, приема на работу (службу) и увольнения работников, предоставления льгот и компенсаций в соответствии с действующим законодательством РФ и коллективными договорами.</w:t>
      </w:r>
    </w:p>
    <w:p w:rsidR="00E26399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</w:t>
      </w:r>
      <w:r w:rsidR="00AD03DC" w:rsidRPr="000331C2">
        <w:rPr>
          <w:rFonts w:ascii="Times New Roman" w:hAnsi="Times New Roman" w:cs="Times New Roman"/>
          <w:sz w:val="28"/>
          <w:szCs w:val="28"/>
        </w:rPr>
        <w:t>11</w:t>
      </w:r>
      <w:r w:rsidRPr="000331C2">
        <w:rPr>
          <w:rFonts w:ascii="Times New Roman" w:hAnsi="Times New Roman" w:cs="Times New Roman"/>
          <w:sz w:val="28"/>
          <w:szCs w:val="28"/>
        </w:rPr>
        <w:t>. Добиваются</w:t>
      </w:r>
      <w:r w:rsidR="00E26399" w:rsidRPr="000331C2">
        <w:rPr>
          <w:rFonts w:ascii="Times New Roman" w:hAnsi="Times New Roman" w:cs="Times New Roman"/>
          <w:sz w:val="28"/>
          <w:szCs w:val="28"/>
        </w:rPr>
        <w:t xml:space="preserve"> от работодателей обязательного включения в коллективные договоры конкретных мер, направленных на профессиональную подготовку работников.</w:t>
      </w:r>
    </w:p>
    <w:p w:rsidR="005A77FB" w:rsidRPr="000331C2" w:rsidRDefault="005A77F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28" w:rsidRPr="000331C2" w:rsidRDefault="00390628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390628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90628" w:rsidRPr="000331C2" w:rsidRDefault="00AD03DC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3.12</w:t>
      </w:r>
      <w:r w:rsidR="00390628" w:rsidRPr="000331C2">
        <w:rPr>
          <w:rFonts w:ascii="Times New Roman" w:hAnsi="Times New Roman" w:cs="Times New Roman"/>
          <w:sz w:val="28"/>
          <w:szCs w:val="28"/>
        </w:rPr>
        <w:t>. Обеспечивают выполнение Закона РФ от 19.04.1991 № 1032-1 «О занятости населения в Российской Федерации» через соблюдение условий договоров, регулирующих трудовые отношения в соответствии с действующим законодательством.</w:t>
      </w:r>
    </w:p>
    <w:p w:rsidR="00023420" w:rsidRPr="000331C2" w:rsidRDefault="00023420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 xml:space="preserve">3.13. Принимают меры по наиболее полному использованию производственных мощностей, созданию дополнительных и сохранению имеющихся рабочих мест, а также рабочих мест с гибким рабочим временем и </w:t>
      </w:r>
      <w:r w:rsidRPr="000331C2">
        <w:rPr>
          <w:color w:val="000000"/>
          <w:sz w:val="28"/>
          <w:szCs w:val="28"/>
        </w:rPr>
        <w:lastRenderedPageBreak/>
        <w:t>возможностью трудоустройства на них инвалидов, женщин, имеющих малолетних детей.</w:t>
      </w:r>
    </w:p>
    <w:p w:rsidR="00023420" w:rsidRPr="000331C2" w:rsidRDefault="00023420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1C2">
        <w:rPr>
          <w:rFonts w:ascii="Times New Roman" w:hAnsi="Times New Roman" w:cs="Times New Roman"/>
          <w:color w:val="000000"/>
          <w:sz w:val="28"/>
          <w:szCs w:val="28"/>
        </w:rPr>
        <w:t>3.14. Предоставляют возможность трудоустройства на вновь вводимые рабочие места ранее высвобожденным работникам при соответствии их квалификации требованиям производства.</w:t>
      </w:r>
    </w:p>
    <w:p w:rsidR="00023420" w:rsidRPr="000331C2" w:rsidRDefault="00023420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3.15. Принимают меры при планируемом  сокращении работников по максимальному обеспечению рабочими местами высвобождаемых работников за счет перепрофилирования производства, переобучения, ведения режима неполного рабочего времени и других защитных мер, предусмотренных законодательством. </w:t>
      </w:r>
    </w:p>
    <w:p w:rsidR="00B70D87" w:rsidRPr="000331C2" w:rsidRDefault="00DB7A69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>3.16. Оказывают содействие</w:t>
      </w:r>
      <w:r w:rsidR="00B70D87" w:rsidRPr="000331C2">
        <w:rPr>
          <w:color w:val="000000"/>
          <w:sz w:val="28"/>
          <w:szCs w:val="28"/>
        </w:rPr>
        <w:t xml:space="preserve"> работникам, желающим повысить квалификацию за счет средств предприятия, </w:t>
      </w:r>
      <w:r w:rsidR="00F708C7" w:rsidRPr="000331C2">
        <w:rPr>
          <w:color w:val="000000"/>
          <w:sz w:val="28"/>
          <w:szCs w:val="28"/>
        </w:rPr>
        <w:t>в получении другой профессии, специальности, востребованной</w:t>
      </w:r>
      <w:r w:rsidR="00B70D87" w:rsidRPr="000331C2">
        <w:rPr>
          <w:color w:val="000000"/>
          <w:sz w:val="28"/>
          <w:szCs w:val="28"/>
        </w:rPr>
        <w:t xml:space="preserve"> на предприятии и </w:t>
      </w:r>
      <w:r w:rsidR="00B70D87" w:rsidRPr="000331C2">
        <w:rPr>
          <w:sz w:val="28"/>
          <w:szCs w:val="28"/>
        </w:rPr>
        <w:t>на рынке труда, предусматривают по условиям коллективного договора для данных лиц дополнительные гарантии и льготы.</w:t>
      </w:r>
    </w:p>
    <w:p w:rsidR="00390628" w:rsidRPr="000331C2" w:rsidRDefault="00B70D87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3.17</w:t>
      </w:r>
      <w:r w:rsidR="00AB28DF" w:rsidRPr="000331C2">
        <w:rPr>
          <w:rFonts w:ascii="Times New Roman" w:hAnsi="Times New Roman" w:cs="Times New Roman"/>
          <w:sz w:val="28"/>
          <w:szCs w:val="28"/>
        </w:rPr>
        <w:t>. Не допускают</w:t>
      </w:r>
      <w:r w:rsidR="00390628" w:rsidRPr="000331C2">
        <w:rPr>
          <w:rFonts w:ascii="Times New Roman" w:hAnsi="Times New Roman" w:cs="Times New Roman"/>
          <w:sz w:val="28"/>
          <w:szCs w:val="28"/>
        </w:rPr>
        <w:t xml:space="preserve"> мас</w:t>
      </w:r>
      <w:r w:rsidR="00E75C5D" w:rsidRPr="000331C2">
        <w:rPr>
          <w:rFonts w:ascii="Times New Roman" w:hAnsi="Times New Roman" w:cs="Times New Roman"/>
          <w:sz w:val="28"/>
          <w:szCs w:val="28"/>
        </w:rPr>
        <w:t>сового высвобождения работников</w:t>
      </w:r>
      <w:r w:rsidR="00390628" w:rsidRPr="000331C2">
        <w:rPr>
          <w:rFonts w:ascii="Times New Roman" w:hAnsi="Times New Roman" w:cs="Times New Roman"/>
          <w:sz w:val="28"/>
          <w:szCs w:val="28"/>
        </w:rPr>
        <w:t xml:space="preserve"> без предварительного (не менее чем за три месяца) уведомления в письменной форме соответствующих профсоюзных и иных представительных орг</w:t>
      </w:r>
      <w:r w:rsidR="00F708C7" w:rsidRPr="000331C2">
        <w:rPr>
          <w:rFonts w:ascii="Times New Roman" w:hAnsi="Times New Roman" w:cs="Times New Roman"/>
          <w:sz w:val="28"/>
          <w:szCs w:val="28"/>
        </w:rPr>
        <w:t>анов работников и проведения</w:t>
      </w:r>
      <w:r w:rsidR="00390628" w:rsidRPr="000331C2">
        <w:rPr>
          <w:rFonts w:ascii="Times New Roman" w:hAnsi="Times New Roman" w:cs="Times New Roman"/>
          <w:sz w:val="28"/>
          <w:szCs w:val="28"/>
        </w:rPr>
        <w:t xml:space="preserve"> с ними переговоров о соблюдении прав и законных интересов работников.</w:t>
      </w:r>
    </w:p>
    <w:p w:rsidR="00390628" w:rsidRPr="000331C2" w:rsidRDefault="00B70D87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3.18</w:t>
      </w:r>
      <w:r w:rsidR="00390628" w:rsidRPr="000331C2">
        <w:rPr>
          <w:rFonts w:ascii="Times New Roman" w:hAnsi="Times New Roman" w:cs="Times New Roman"/>
          <w:sz w:val="28"/>
          <w:szCs w:val="28"/>
        </w:rPr>
        <w:t>. Своевременно, не менее чем за три меся</w:t>
      </w:r>
      <w:r w:rsidRPr="000331C2">
        <w:rPr>
          <w:rFonts w:ascii="Times New Roman" w:hAnsi="Times New Roman" w:cs="Times New Roman"/>
          <w:sz w:val="28"/>
          <w:szCs w:val="28"/>
        </w:rPr>
        <w:t>ца, в полном объеме представляют</w:t>
      </w:r>
      <w:r w:rsidR="00390628" w:rsidRPr="000331C2">
        <w:rPr>
          <w:rFonts w:ascii="Times New Roman" w:hAnsi="Times New Roman" w:cs="Times New Roman"/>
          <w:sz w:val="28"/>
          <w:szCs w:val="28"/>
        </w:rPr>
        <w:t xml:space="preserve"> в органы службы занятости и профсоюзы сведения о возможных массовых увольнениях работников и информацию о наличии вакантных рабочих мест (должностей).</w:t>
      </w:r>
    </w:p>
    <w:p w:rsidR="00B70D87" w:rsidRPr="000331C2" w:rsidRDefault="00B70D87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3.19. Выполняют мероприятия, предусмотренные коллективными договорами, по защите </w:t>
      </w:r>
      <w:r w:rsidR="00DB7A69" w:rsidRPr="000331C2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0331C2">
        <w:rPr>
          <w:rFonts w:ascii="Times New Roman" w:hAnsi="Times New Roman" w:cs="Times New Roman"/>
          <w:sz w:val="28"/>
          <w:szCs w:val="28"/>
        </w:rPr>
        <w:t>работников в случае приостановки производства или высвобождения работников. Соблюдают установленные квоты для трудоустройства граждан, особо нуждающихся в социальной поддержке.</w:t>
      </w:r>
    </w:p>
    <w:p w:rsidR="00390628" w:rsidRPr="000331C2" w:rsidRDefault="003C186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3.20</w:t>
      </w:r>
      <w:r w:rsidR="00390628" w:rsidRPr="000331C2">
        <w:rPr>
          <w:rFonts w:ascii="Times New Roman" w:hAnsi="Times New Roman" w:cs="Times New Roman"/>
          <w:sz w:val="28"/>
          <w:szCs w:val="28"/>
        </w:rPr>
        <w:t>. Предусматрива</w:t>
      </w:r>
      <w:r w:rsidR="00B70D87" w:rsidRPr="000331C2">
        <w:rPr>
          <w:rFonts w:ascii="Times New Roman" w:hAnsi="Times New Roman" w:cs="Times New Roman"/>
          <w:sz w:val="28"/>
          <w:szCs w:val="28"/>
        </w:rPr>
        <w:t>ют</w:t>
      </w:r>
      <w:r w:rsidR="00390628" w:rsidRPr="000331C2">
        <w:rPr>
          <w:rFonts w:ascii="Times New Roman" w:hAnsi="Times New Roman" w:cs="Times New Roman"/>
          <w:sz w:val="28"/>
          <w:szCs w:val="28"/>
        </w:rPr>
        <w:t xml:space="preserve"> в коллективных договорах финансирование мероприятий, направленных на:</w:t>
      </w:r>
    </w:p>
    <w:p w:rsidR="00390628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-</w:t>
      </w:r>
      <w:r w:rsidR="00B70D87" w:rsidRPr="000331C2">
        <w:rPr>
          <w:rFonts w:ascii="Times New Roman" w:hAnsi="Times New Roman" w:cs="Times New Roman"/>
          <w:sz w:val="28"/>
          <w:szCs w:val="28"/>
        </w:rPr>
        <w:t xml:space="preserve"> </w:t>
      </w:r>
      <w:r w:rsidRPr="000331C2">
        <w:rPr>
          <w:rFonts w:ascii="Times New Roman" w:hAnsi="Times New Roman" w:cs="Times New Roman"/>
          <w:sz w:val="28"/>
          <w:szCs w:val="28"/>
        </w:rPr>
        <w:t>переподготовку работников, предупреждённ</w:t>
      </w:r>
      <w:r w:rsidR="003C186B" w:rsidRPr="000331C2">
        <w:rPr>
          <w:rFonts w:ascii="Times New Roman" w:hAnsi="Times New Roman" w:cs="Times New Roman"/>
          <w:sz w:val="28"/>
          <w:szCs w:val="28"/>
        </w:rPr>
        <w:t>ых об увольнении, предоставление</w:t>
      </w:r>
      <w:r w:rsidRPr="000331C2">
        <w:rPr>
          <w:rFonts w:ascii="Times New Roman" w:hAnsi="Times New Roman" w:cs="Times New Roman"/>
          <w:sz w:val="28"/>
          <w:szCs w:val="28"/>
        </w:rPr>
        <w:t xml:space="preserve"> им льгот и компенсаций, сверх установленных законодательством Российской Федерации;</w:t>
      </w:r>
    </w:p>
    <w:p w:rsidR="00390628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-</w:t>
      </w:r>
      <w:r w:rsidR="00B70D87" w:rsidRPr="000331C2">
        <w:rPr>
          <w:rFonts w:ascii="Times New Roman" w:hAnsi="Times New Roman" w:cs="Times New Roman"/>
          <w:sz w:val="28"/>
          <w:szCs w:val="28"/>
        </w:rPr>
        <w:t xml:space="preserve"> </w:t>
      </w:r>
      <w:r w:rsidRPr="000331C2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профессионального уровня специалистов;</w:t>
      </w:r>
    </w:p>
    <w:p w:rsidR="00390628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-</w:t>
      </w:r>
      <w:r w:rsidR="00B70D87" w:rsidRPr="000331C2">
        <w:rPr>
          <w:rFonts w:ascii="Times New Roman" w:hAnsi="Times New Roman" w:cs="Times New Roman"/>
          <w:sz w:val="28"/>
          <w:szCs w:val="28"/>
        </w:rPr>
        <w:t xml:space="preserve"> </w:t>
      </w:r>
      <w:r w:rsidRPr="000331C2">
        <w:rPr>
          <w:rFonts w:ascii="Times New Roman" w:hAnsi="Times New Roman" w:cs="Times New Roman"/>
          <w:sz w:val="28"/>
          <w:szCs w:val="28"/>
        </w:rPr>
        <w:t>разработку и реализацию программ наставничества и адаптации молоды</w:t>
      </w:r>
      <w:r w:rsidR="003C186B" w:rsidRPr="000331C2">
        <w:rPr>
          <w:rFonts w:ascii="Times New Roman" w:hAnsi="Times New Roman" w:cs="Times New Roman"/>
          <w:sz w:val="28"/>
          <w:szCs w:val="28"/>
        </w:rPr>
        <w:t>х работников на производстве.</w:t>
      </w:r>
    </w:p>
    <w:p w:rsidR="00390628" w:rsidRPr="000331C2" w:rsidRDefault="003C186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3.21</w:t>
      </w:r>
      <w:r w:rsidR="00390628" w:rsidRPr="000331C2">
        <w:rPr>
          <w:rFonts w:ascii="Times New Roman" w:hAnsi="Times New Roman" w:cs="Times New Roman"/>
          <w:sz w:val="28"/>
          <w:szCs w:val="28"/>
        </w:rPr>
        <w:t>. При рассмотрении вопросов целесообразности привлечения и использования и</w:t>
      </w:r>
      <w:r w:rsidR="006B4675" w:rsidRPr="000331C2">
        <w:rPr>
          <w:rFonts w:ascii="Times New Roman" w:hAnsi="Times New Roman" w:cs="Times New Roman"/>
          <w:sz w:val="28"/>
          <w:szCs w:val="28"/>
        </w:rPr>
        <w:t>ностранной рабочей силы отдают</w:t>
      </w:r>
      <w:r w:rsidR="00390628" w:rsidRPr="000331C2">
        <w:rPr>
          <w:rFonts w:ascii="Times New Roman" w:hAnsi="Times New Roman" w:cs="Times New Roman"/>
          <w:sz w:val="28"/>
          <w:szCs w:val="28"/>
        </w:rPr>
        <w:t xml:space="preserve"> приоритет местным трудовым ресурсам, а также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6B4675" w:rsidRPr="000331C2" w:rsidRDefault="006B4675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>3.22. В рамках договоров, заключаемых с профессиональными образовательными организациями:</w:t>
      </w:r>
    </w:p>
    <w:p w:rsidR="006B4675" w:rsidRPr="000331C2" w:rsidRDefault="006B4675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>предоставляют рабочие места для прохождения учащимися производственной практики;</w:t>
      </w:r>
    </w:p>
    <w:p w:rsidR="006B4675" w:rsidRPr="000331C2" w:rsidRDefault="006B4675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>обеспечивают закрепление наставников за молодыми работниками, осуществляют доплату наставникам;</w:t>
      </w:r>
    </w:p>
    <w:p w:rsidR="006B4675" w:rsidRPr="000331C2" w:rsidRDefault="006B4675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>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производстве, устанавливают им доплаты;</w:t>
      </w:r>
    </w:p>
    <w:p w:rsidR="006B4675" w:rsidRPr="000331C2" w:rsidRDefault="006B4675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lastRenderedPageBreak/>
        <w:t xml:space="preserve">определяют стипендиатов среди учащихся </w:t>
      </w:r>
      <w:r w:rsidRPr="000331C2">
        <w:rPr>
          <w:sz w:val="28"/>
          <w:szCs w:val="28"/>
        </w:rPr>
        <w:t>организаций профессионального образования</w:t>
      </w:r>
      <w:r w:rsidRPr="000331C2">
        <w:rPr>
          <w:color w:val="000000"/>
          <w:sz w:val="28"/>
          <w:szCs w:val="28"/>
        </w:rPr>
        <w:t xml:space="preserve"> и выплачивают им стипендию, установленную за счёт средств предприятий;</w:t>
      </w:r>
    </w:p>
    <w:p w:rsidR="006B4675" w:rsidRPr="000331C2" w:rsidRDefault="006B4675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>обеспечивают учащихся средствами индивидуальной защиты во время производственной практики.</w:t>
      </w:r>
    </w:p>
    <w:p w:rsidR="00390628" w:rsidRPr="000331C2" w:rsidRDefault="006B4675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3.23. Обеспечивают</w:t>
      </w:r>
      <w:r w:rsidR="00390628" w:rsidRPr="000331C2">
        <w:rPr>
          <w:rFonts w:ascii="Times New Roman" w:hAnsi="Times New Roman" w:cs="Times New Roman"/>
          <w:sz w:val="28"/>
          <w:szCs w:val="28"/>
        </w:rPr>
        <w:t xml:space="preserve"> сохранность архивных документов, подтверждающих трудовой стаж и заработную плату рабо</w:t>
      </w:r>
      <w:r w:rsidRPr="000331C2">
        <w:rPr>
          <w:rFonts w:ascii="Times New Roman" w:hAnsi="Times New Roman" w:cs="Times New Roman"/>
          <w:sz w:val="28"/>
          <w:szCs w:val="28"/>
        </w:rPr>
        <w:t>тников, осуществляют</w:t>
      </w:r>
      <w:r w:rsidR="00390628" w:rsidRPr="000331C2">
        <w:rPr>
          <w:rFonts w:ascii="Times New Roman" w:hAnsi="Times New Roman" w:cs="Times New Roman"/>
          <w:sz w:val="28"/>
          <w:szCs w:val="28"/>
        </w:rPr>
        <w:t xml:space="preserve"> передачу архивов правопреемникам, а в случае ликвидации предприятия – архивным органам.</w:t>
      </w:r>
    </w:p>
    <w:p w:rsidR="000B64E2" w:rsidRPr="000331C2" w:rsidRDefault="000B64E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3.24. Обеспечивают заключение письменных трудовых договоров с работниками и не допускают подмены трудовых договоров договорами гражданско-правового характера.</w:t>
      </w:r>
    </w:p>
    <w:p w:rsidR="00D23232" w:rsidRPr="000331C2" w:rsidRDefault="00D2323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5E52" w:rsidRPr="000331C2" w:rsidRDefault="00435E52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4. В СФЕРЕ ОХРАНЫ ТРУДА</w:t>
      </w:r>
    </w:p>
    <w:p w:rsidR="00435E52" w:rsidRPr="000331C2" w:rsidRDefault="00435E52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И ОБЕСПЕЧЕНИЯ ЭКОЛОГИЧЕСКОЙ БЕЗОПАСНОСТИ</w:t>
      </w:r>
    </w:p>
    <w:p w:rsidR="006B4675" w:rsidRPr="000331C2" w:rsidRDefault="006B4675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E52" w:rsidRPr="000331C2" w:rsidRDefault="00435E52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СТОРОНЫ СОВМЕСТНО:</w:t>
      </w:r>
    </w:p>
    <w:p w:rsidR="006B4675" w:rsidRPr="000331C2" w:rsidRDefault="006B4675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E52" w:rsidRPr="000331C2" w:rsidRDefault="00435E52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4.1. Признавая в настоящем Соглашении приоритетными действия по сохранению жизни и здоровья работников, обеспечивают реализацию основных направлений государственной политики в области охраны труда и экологической безопасности.</w:t>
      </w:r>
    </w:p>
    <w:p w:rsidR="00761285" w:rsidRPr="000331C2" w:rsidRDefault="00761285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4.2.</w:t>
      </w:r>
      <w:r w:rsidRPr="000331C2">
        <w:rPr>
          <w:color w:val="FF0000"/>
          <w:sz w:val="28"/>
          <w:szCs w:val="28"/>
        </w:rPr>
        <w:t xml:space="preserve"> </w:t>
      </w:r>
      <w:r w:rsidRPr="000331C2">
        <w:rPr>
          <w:color w:val="000000"/>
          <w:sz w:val="28"/>
          <w:szCs w:val="28"/>
        </w:rPr>
        <w:t>Инициируют разработку и выполнение мероприятий, направленных на предупреждение производственного травматизма и профессиональных заболеваний, а также на улучшение условий труда, не отвечающих санитарно-гигиеническим нормам.</w:t>
      </w:r>
    </w:p>
    <w:p w:rsidR="00583020" w:rsidRPr="000331C2" w:rsidRDefault="00A02BD3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4.3</w:t>
      </w:r>
      <w:r w:rsidR="00AE0113" w:rsidRPr="000331C2">
        <w:rPr>
          <w:color w:val="000000"/>
          <w:sz w:val="28"/>
          <w:szCs w:val="28"/>
        </w:rPr>
        <w:t xml:space="preserve">. </w:t>
      </w:r>
      <w:r w:rsidR="00583020" w:rsidRPr="000331C2">
        <w:rPr>
          <w:color w:val="000000"/>
          <w:sz w:val="28"/>
          <w:szCs w:val="28"/>
        </w:rPr>
        <w:t>Регулярно через средств</w:t>
      </w:r>
      <w:r w:rsidRPr="000331C2">
        <w:rPr>
          <w:color w:val="000000"/>
          <w:sz w:val="28"/>
          <w:szCs w:val="28"/>
        </w:rPr>
        <w:t>а массовой информации информирую</w:t>
      </w:r>
      <w:r w:rsidR="00583020" w:rsidRPr="000331C2">
        <w:rPr>
          <w:color w:val="000000"/>
          <w:sz w:val="28"/>
          <w:szCs w:val="28"/>
        </w:rPr>
        <w:t>т население о состоянии окружающей природной среды, состоянии условий труда, производственного травматизма и принимаемых мерах по охране здоровья гр</w:t>
      </w:r>
      <w:r w:rsidRPr="000331C2">
        <w:rPr>
          <w:color w:val="000000"/>
          <w:sz w:val="28"/>
          <w:szCs w:val="28"/>
        </w:rPr>
        <w:t>аждан, освещаю</w:t>
      </w:r>
      <w:r w:rsidR="00583020" w:rsidRPr="000331C2">
        <w:rPr>
          <w:color w:val="000000"/>
          <w:sz w:val="28"/>
          <w:szCs w:val="28"/>
        </w:rPr>
        <w:t>т проводимые мероприятия в области охраны труда и экологической безопасности.</w:t>
      </w:r>
    </w:p>
    <w:p w:rsidR="00761285" w:rsidRPr="000331C2" w:rsidRDefault="00A02BD3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4.4</w:t>
      </w:r>
      <w:r w:rsidR="00761285" w:rsidRPr="000331C2">
        <w:rPr>
          <w:sz w:val="28"/>
          <w:szCs w:val="28"/>
        </w:rPr>
        <w:t>.</w:t>
      </w:r>
      <w:r w:rsidR="00761285" w:rsidRPr="000331C2">
        <w:rPr>
          <w:color w:val="FF0000"/>
          <w:sz w:val="28"/>
          <w:szCs w:val="28"/>
        </w:rPr>
        <w:t xml:space="preserve"> </w:t>
      </w:r>
      <w:r w:rsidR="00761285" w:rsidRPr="000331C2">
        <w:rPr>
          <w:sz w:val="28"/>
          <w:szCs w:val="28"/>
        </w:rPr>
        <w:t>В рамках своей компетенции принимают скоординированные меры по обеспечению соблюдения работодателями и работниками требований охраны труда, предупреждению производственного травматизма и профессиональных заболеваний, проверке условий и охраны труда на рабочих местах.</w:t>
      </w:r>
    </w:p>
    <w:p w:rsidR="00761285" w:rsidRPr="000331C2" w:rsidRDefault="00A02BD3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4.5</w:t>
      </w:r>
      <w:r w:rsidR="00761285" w:rsidRPr="000331C2">
        <w:rPr>
          <w:color w:val="000000"/>
          <w:sz w:val="28"/>
          <w:szCs w:val="28"/>
        </w:rPr>
        <w:t>. Участвуют в разработке и реализации мероприятий в области охраны труда и экологической безопасности в рамках коллективных договоров и соглашений, осуществляют контроль за ходом их выполнения.</w:t>
      </w:r>
    </w:p>
    <w:p w:rsidR="00761285" w:rsidRPr="000331C2" w:rsidRDefault="00A02BD3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4.6</w:t>
      </w:r>
      <w:r w:rsidR="00761285" w:rsidRPr="000331C2">
        <w:rPr>
          <w:color w:val="000000"/>
          <w:sz w:val="28"/>
          <w:szCs w:val="28"/>
        </w:rPr>
        <w:t xml:space="preserve">. Проводят семинары, совещания, круглые столы и другие мероприятия по вопросам условий и охраны труда. </w:t>
      </w:r>
    </w:p>
    <w:p w:rsidR="00857C86" w:rsidRPr="000331C2" w:rsidRDefault="00A02BD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4.7</w:t>
      </w:r>
      <w:r w:rsidR="00857C86" w:rsidRPr="000331C2">
        <w:rPr>
          <w:rFonts w:ascii="Times New Roman" w:hAnsi="Times New Roman" w:cs="Times New Roman"/>
          <w:sz w:val="28"/>
          <w:szCs w:val="28"/>
        </w:rPr>
        <w:t>. Содействуют в проведении иммунизации работающих (в том числе трудовых мигрантов) в объёме национального календаря профилактических прививок и прививок по эпидемическим показаниям (дифтерия, столбняк, корь, краснуха, грипп, вирусный гепатит В и т.д.).</w:t>
      </w:r>
    </w:p>
    <w:p w:rsidR="00857C86" w:rsidRPr="000331C2" w:rsidRDefault="00A02BD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4.8</w:t>
      </w:r>
      <w:r w:rsidR="00857C86" w:rsidRPr="000331C2">
        <w:rPr>
          <w:rFonts w:ascii="Times New Roman" w:hAnsi="Times New Roman" w:cs="Times New Roman"/>
          <w:sz w:val="28"/>
          <w:szCs w:val="28"/>
        </w:rPr>
        <w:t>. Проводят мероприятия по профилактике ВИЧ-инфекции и наркомании.</w:t>
      </w:r>
    </w:p>
    <w:p w:rsidR="006B4675" w:rsidRPr="000331C2" w:rsidRDefault="006B4675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B9" w:rsidRPr="000331C2" w:rsidRDefault="001449B9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1449B9" w:rsidRPr="000331C2" w:rsidRDefault="001449B9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9B9" w:rsidRPr="000331C2" w:rsidRDefault="00A02BD3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4.9</w:t>
      </w:r>
      <w:r w:rsidR="001449B9" w:rsidRPr="000331C2">
        <w:rPr>
          <w:color w:val="000000"/>
          <w:sz w:val="28"/>
          <w:szCs w:val="28"/>
        </w:rPr>
        <w:t xml:space="preserve">. В пределах полномочий реализует задачи, направленные на </w:t>
      </w:r>
      <w:r w:rsidR="001449B9" w:rsidRPr="000331C2">
        <w:rPr>
          <w:bCs/>
          <w:color w:val="000000"/>
          <w:sz w:val="28"/>
          <w:szCs w:val="28"/>
        </w:rPr>
        <w:t>соблюдение трудовых прав и социальных гарантий граждан, предусмотренных трудовым законодательством</w:t>
      </w:r>
      <w:r w:rsidR="001449B9" w:rsidRPr="000331C2">
        <w:rPr>
          <w:color w:val="000000"/>
          <w:sz w:val="28"/>
          <w:szCs w:val="28"/>
        </w:rPr>
        <w:t>.</w:t>
      </w:r>
    </w:p>
    <w:p w:rsidR="00A02BD3" w:rsidRPr="000331C2" w:rsidRDefault="00A02BD3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lastRenderedPageBreak/>
        <w:t>4.10. Проводит мониторинг состояния условий и охраны труда в организациях города.</w:t>
      </w:r>
    </w:p>
    <w:p w:rsidR="00A02BD3" w:rsidRPr="000331C2" w:rsidRDefault="00A02BD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color w:val="000000"/>
          <w:sz w:val="28"/>
          <w:szCs w:val="28"/>
        </w:rPr>
        <w:t>4.11.</w:t>
      </w:r>
      <w:r w:rsidRPr="000331C2">
        <w:rPr>
          <w:color w:val="000000"/>
          <w:sz w:val="28"/>
          <w:szCs w:val="28"/>
        </w:rPr>
        <w:t xml:space="preserve"> </w:t>
      </w:r>
      <w:r w:rsidRPr="000331C2">
        <w:rPr>
          <w:rFonts w:ascii="Times New Roman" w:hAnsi="Times New Roman" w:cs="Times New Roman"/>
          <w:sz w:val="28"/>
          <w:szCs w:val="28"/>
        </w:rPr>
        <w:t xml:space="preserve">Обеспечивает участие специалистов органов местного самоуправления в расследовании  групповых, тяжелых несчастных случаев или случаев со смертельным исходом на производстве. </w:t>
      </w:r>
    </w:p>
    <w:p w:rsidR="00A7579A" w:rsidRPr="000331C2" w:rsidRDefault="001449B9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4.12. Способствует пропаганде здорового образа жизни, профилактике табакокурения, алкоголизма, наркомании, в том числе посредством участия в создании и распространении социальной рекламы, тематических программ и рубрик; проведения массовых спортивно-оздоровительных мероприятий.</w:t>
      </w:r>
    </w:p>
    <w:p w:rsidR="00000957" w:rsidRPr="000331C2" w:rsidRDefault="00000957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sz w:val="28"/>
          <w:szCs w:val="28"/>
        </w:rPr>
        <w:t>4.13. Предусматривает ежегодное финансирование учреждений бюджетной сферы на мероприятия по охране труда в размере не менее 0,2% от сметы расходов на их содержание или не менее 0,2% от суммы средств, выделяемых на выполнение муниципального (государственного) задания.</w:t>
      </w:r>
    </w:p>
    <w:p w:rsidR="006B4675" w:rsidRPr="000331C2" w:rsidRDefault="006B4675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715" w:rsidRPr="000331C2" w:rsidRDefault="00A74715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ПРОФСОЮЗЫ:</w:t>
      </w:r>
    </w:p>
    <w:p w:rsidR="006B4675" w:rsidRPr="000331C2" w:rsidRDefault="006B4675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3B4" w:rsidRPr="000331C2" w:rsidRDefault="005323B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4.13. Осуществляют общественный контроль за соблюдением законодательства и иных нормативных правовых актов в области охраны труда, окружающей среды и экологической безопасности, выполнением условий коллективных договоров и соглашений.</w:t>
      </w:r>
    </w:p>
    <w:p w:rsidR="002A2EF2" w:rsidRPr="000331C2" w:rsidRDefault="002A2EF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4.14. Информируют соответствующие органы государственного надзора, администрацию, работодателей и работников о выявленных нарушениях трудовых прав и профессиональных заболеваниях.</w:t>
      </w:r>
    </w:p>
    <w:p w:rsidR="002A2EF2" w:rsidRPr="000331C2" w:rsidRDefault="002A2EF2" w:rsidP="000331C2">
      <w:pPr>
        <w:pStyle w:val="a6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4.15. Проводят обучение профсоюзного актива, уполномоченных (доверенных) лиц и членов комиссий по охране труда по вопросам охраны труда и специальной оценки условий труда. </w:t>
      </w:r>
    </w:p>
    <w:p w:rsidR="002A2EF2" w:rsidRPr="000331C2" w:rsidRDefault="002A2EF2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sz w:val="28"/>
          <w:szCs w:val="28"/>
        </w:rPr>
        <w:t xml:space="preserve">4.16. Обеспечивают </w:t>
      </w:r>
      <w:r w:rsidRPr="000331C2">
        <w:rPr>
          <w:color w:val="000000"/>
          <w:sz w:val="28"/>
          <w:szCs w:val="28"/>
        </w:rPr>
        <w:t>участие своих представителей в расследовании несчастных случаев на производстве</w:t>
      </w:r>
      <w:r w:rsidRPr="000331C2">
        <w:rPr>
          <w:sz w:val="28"/>
          <w:szCs w:val="28"/>
        </w:rPr>
        <w:t>.</w:t>
      </w:r>
      <w:r w:rsidRPr="000331C2">
        <w:rPr>
          <w:color w:val="000000"/>
          <w:sz w:val="28"/>
          <w:szCs w:val="28"/>
        </w:rPr>
        <w:t xml:space="preserve"> Защищают интересы работников, пострадавших в результате несчастного случая на производстве или получивших профессиональное заболевание, и их семей.</w:t>
      </w:r>
    </w:p>
    <w:p w:rsidR="002A2EF2" w:rsidRPr="000331C2" w:rsidRDefault="002A2EF2" w:rsidP="000331C2">
      <w:pPr>
        <w:pStyle w:val="a6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 xml:space="preserve">4.17. Осуществляют контроль за включением в коллективные договоры обязательств по приведению условий труда в соответствие с государственными нормативными требованиями охраны труда, </w:t>
      </w:r>
      <w:r w:rsidRPr="000331C2">
        <w:rPr>
          <w:sz w:val="28"/>
          <w:szCs w:val="28"/>
        </w:rPr>
        <w:t>проведению специальной оценки условий труда</w:t>
      </w:r>
      <w:r w:rsidRPr="000331C2">
        <w:rPr>
          <w:color w:val="000000"/>
          <w:sz w:val="28"/>
          <w:szCs w:val="28"/>
        </w:rPr>
        <w:t xml:space="preserve">. </w:t>
      </w:r>
    </w:p>
    <w:p w:rsidR="00390628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DEA" w:rsidRDefault="00FF2DEA" w:rsidP="000331C2">
      <w:pPr>
        <w:pStyle w:val="ConsPlusNormal"/>
        <w:widowControl/>
        <w:spacing w:line="21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C952DC" w:rsidRPr="000331C2" w:rsidRDefault="00C952DC" w:rsidP="000331C2">
      <w:pPr>
        <w:pStyle w:val="ConsPlusNormal"/>
        <w:widowControl/>
        <w:spacing w:line="21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4.18. Организуют контроль за состоянием условий труда на рабочих местах, принимают меры по предупреждению промышленных аварий, несчастных случаев, профессиональных заболеваний, в зоне расположения организаций решают вопросы экологической безопасности.</w:t>
      </w:r>
    </w:p>
    <w:p w:rsidR="00000957" w:rsidRPr="000331C2" w:rsidRDefault="00E87938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sz w:val="28"/>
          <w:szCs w:val="28"/>
        </w:rPr>
        <w:t xml:space="preserve">4.19. Способствуют развитию медицинской помощи работникам по месту работы. </w:t>
      </w:r>
      <w:r w:rsidR="00000957" w:rsidRPr="000331C2">
        <w:rPr>
          <w:sz w:val="28"/>
          <w:szCs w:val="28"/>
        </w:rPr>
        <w:t xml:space="preserve">Содействуют в проведении иммунизации работающих (в том числе трудовых мигрантов) в объёме национального календаря профилактических прививок и прививок по эпидемическим показаниям </w:t>
      </w:r>
      <w:r w:rsidR="00000957" w:rsidRPr="000331C2">
        <w:rPr>
          <w:color w:val="000000"/>
          <w:sz w:val="28"/>
          <w:szCs w:val="28"/>
        </w:rPr>
        <w:t>(дифтерия, столбняк, корь, краснуха, грипп, вирусный гепатит В, коронавирусная инфекция и т.д.).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4.20. Предусматривают в коллективных договорах и соглашениях финансирование на: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мероприятия по охране труда и окружающей среды;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проведение специальной оценки условий труда;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lastRenderedPageBreak/>
        <w:t>предоставление дополнительных гарантий и компенсаций работникам, занятым на тяжелых работах и работах с вредными и (или) опасными условиями труда;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>обеспечение работник</w:t>
      </w:r>
      <w:r w:rsidR="00E315C7" w:rsidRPr="000331C2">
        <w:rPr>
          <w:color w:val="000000"/>
          <w:sz w:val="28"/>
          <w:szCs w:val="28"/>
        </w:rPr>
        <w:t>ов льготным (бесплатным) питанием, сертифицированными</w:t>
      </w:r>
      <w:r w:rsidRPr="000331C2">
        <w:rPr>
          <w:color w:val="000000"/>
          <w:sz w:val="28"/>
          <w:szCs w:val="28"/>
        </w:rPr>
        <w:t xml:space="preserve">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 для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>отдых и оздоровле</w:t>
      </w:r>
      <w:r w:rsidR="00E315C7" w:rsidRPr="000331C2">
        <w:rPr>
          <w:color w:val="000000"/>
          <w:sz w:val="28"/>
          <w:szCs w:val="28"/>
        </w:rPr>
        <w:t>ние</w:t>
      </w:r>
      <w:r w:rsidRPr="000331C2">
        <w:rPr>
          <w:color w:val="000000"/>
          <w:sz w:val="28"/>
          <w:szCs w:val="28"/>
        </w:rPr>
        <w:t xml:space="preserve"> работающих и членов их семей;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>обеспечение дополнительных обязательств работодателя по возмещению вреда, причинённого жизни и здоровью работника при исполнении им трудовых обязанностей;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color w:val="000000"/>
          <w:sz w:val="28"/>
          <w:szCs w:val="28"/>
        </w:rPr>
        <w:t>ежегодную вакцинацию сотрудников против гриппа;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проведение информационно-образовательных мероприятий по ВИЧ/СПИДу в сфере труда «Узнай об этом на работе».</w:t>
      </w:r>
    </w:p>
    <w:p w:rsidR="00E87938" w:rsidRPr="000331C2" w:rsidRDefault="001349C3" w:rsidP="000331C2">
      <w:pPr>
        <w:spacing w:line="216" w:lineRule="auto"/>
        <w:jc w:val="both"/>
        <w:rPr>
          <w:b/>
          <w:sz w:val="28"/>
          <w:szCs w:val="28"/>
        </w:rPr>
      </w:pPr>
      <w:r w:rsidRPr="000331C2">
        <w:rPr>
          <w:b/>
          <w:sz w:val="28"/>
          <w:szCs w:val="28"/>
        </w:rPr>
        <w:t xml:space="preserve">  </w:t>
      </w:r>
      <w:r w:rsidR="00155EC7" w:rsidRPr="000331C2">
        <w:rPr>
          <w:b/>
          <w:sz w:val="28"/>
          <w:szCs w:val="28"/>
        </w:rPr>
        <w:tab/>
      </w:r>
      <w:r w:rsidR="00E87938" w:rsidRPr="000331C2">
        <w:rPr>
          <w:sz w:val="28"/>
          <w:szCs w:val="28"/>
        </w:rPr>
        <w:t xml:space="preserve">4.21. Создают в организациях за счет собственных средств специальные рабочие места для трудоустройства </w:t>
      </w:r>
      <w:r w:rsidR="00E315C7" w:rsidRPr="000331C2">
        <w:rPr>
          <w:sz w:val="28"/>
          <w:szCs w:val="28"/>
        </w:rPr>
        <w:t>инвалидов</w:t>
      </w:r>
      <w:r w:rsidR="00E87938" w:rsidRPr="000331C2">
        <w:rPr>
          <w:sz w:val="28"/>
          <w:szCs w:val="28"/>
        </w:rPr>
        <w:t>, получивших трудовое увечье, профессиональное заболевание либо иное повреждение здоровья, связанное с исполнением работниками трудовых обязанностей</w:t>
      </w:r>
      <w:r w:rsidR="00E315C7" w:rsidRPr="000331C2">
        <w:rPr>
          <w:sz w:val="28"/>
          <w:szCs w:val="28"/>
        </w:rPr>
        <w:t xml:space="preserve"> в данной организации и имеющих в соответствии с индивидуальными программами реабилитации рекомендации к труду</w:t>
      </w:r>
      <w:r w:rsidR="00E87938" w:rsidRPr="000331C2">
        <w:rPr>
          <w:sz w:val="28"/>
          <w:szCs w:val="28"/>
        </w:rPr>
        <w:t>.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4.22. В установленные сроки обеспечивают проведение экспертизы промышленной безопасности зданий, сооружений, технических устройств, принимают меры по выводу из эксплуатации морально и физически изношенного оборудования, угрожающего жизни и здоровью работников, оказывающего негативное воздействие на окружающую среду.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4.23. Ведут профилактическую работу по снижению рисков несчастных случаев на производстве и профессиональных заболеваний, повышению качества рабочих мест и условий труда, снижению смертности от предотвратимых причин.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4.24. Своевременно организуют проведение обучения и инструктажей по вопросам охраны труда; обучение работников безопасным методам и приемам выполнения работы,</w:t>
      </w:r>
      <w:r w:rsidRPr="000331C2">
        <w:rPr>
          <w:i/>
          <w:sz w:val="28"/>
          <w:szCs w:val="28"/>
        </w:rPr>
        <w:t xml:space="preserve"> </w:t>
      </w:r>
      <w:r w:rsidRPr="000331C2">
        <w:rPr>
          <w:sz w:val="28"/>
          <w:szCs w:val="28"/>
        </w:rPr>
        <w:t>подготовку, стажировку, проверку знаний требований охраны труда по оказанию доврачебной помощи пострадавшим при травмах на производстве и не допускают к работе лиц, не прошедших вышеуказанные процедуры.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4.25. Осуществляют обязательное социальное страхование от несчастных случаев на производстве и профессиональных заболеваний </w:t>
      </w:r>
      <w:r w:rsidR="00E315C7" w:rsidRPr="000331C2">
        <w:rPr>
          <w:sz w:val="28"/>
          <w:szCs w:val="28"/>
        </w:rPr>
        <w:t xml:space="preserve">работников, а также лиц, выполняющих работы по гражданско-правовому договору (согласно условиям договора), </w:t>
      </w:r>
      <w:r w:rsidRPr="000331C2">
        <w:rPr>
          <w:sz w:val="28"/>
          <w:szCs w:val="28"/>
        </w:rPr>
        <w:t xml:space="preserve"> разъясняют застрахованным их права и обязанности, а также порядок и условия этого вида страхования.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4.26. Организуют</w:t>
      </w:r>
      <w:r w:rsidRPr="000331C2">
        <w:rPr>
          <w:i/>
          <w:sz w:val="28"/>
          <w:szCs w:val="28"/>
        </w:rPr>
        <w:t xml:space="preserve"> </w:t>
      </w:r>
      <w:r w:rsidRPr="000331C2">
        <w:rPr>
          <w:sz w:val="28"/>
          <w:szCs w:val="28"/>
        </w:rPr>
        <w:t>надлежащее санитарно-бытовое и лечебно-профилактическое обслуживание</w:t>
      </w:r>
      <w:r w:rsidRPr="000331C2">
        <w:rPr>
          <w:i/>
          <w:sz w:val="28"/>
          <w:szCs w:val="28"/>
        </w:rPr>
        <w:t xml:space="preserve"> </w:t>
      </w:r>
      <w:r w:rsidRPr="000331C2">
        <w:rPr>
          <w:sz w:val="28"/>
          <w:szCs w:val="28"/>
        </w:rPr>
        <w:t>работников в соответствии с требованием охраны труда, соблюдение установленного законодательством режима труда и отдыха работников.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0331C2">
        <w:rPr>
          <w:sz w:val="28"/>
          <w:szCs w:val="28"/>
        </w:rPr>
        <w:t xml:space="preserve">4.27. За счет собственных средств организуют проведение </w:t>
      </w:r>
      <w:r w:rsidRPr="000331C2">
        <w:rPr>
          <w:rFonts w:eastAsia="Calibri"/>
          <w:sz w:val="28"/>
          <w:szCs w:val="28"/>
        </w:rPr>
        <w:t xml:space="preserve">обязательных предварительных (при поступлении на работу) и периодических (в течение трудовой деятельности) медицинских осмотров (обследований),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</w:t>
      </w:r>
      <w:r w:rsidRPr="000331C2">
        <w:rPr>
          <w:rFonts w:eastAsia="Calibri"/>
          <w:sz w:val="28"/>
          <w:szCs w:val="28"/>
        </w:rPr>
        <w:lastRenderedPageBreak/>
        <w:t>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</w:t>
      </w:r>
      <w:r w:rsidR="00900DDA" w:rsidRPr="000331C2">
        <w:rPr>
          <w:rFonts w:eastAsia="Calibri"/>
          <w:sz w:val="28"/>
          <w:szCs w:val="28"/>
        </w:rPr>
        <w:t>, ежегодную вакцинацию работников против гриппа</w:t>
      </w:r>
      <w:r w:rsidRPr="000331C2">
        <w:rPr>
          <w:rFonts w:eastAsia="Calibri"/>
          <w:sz w:val="28"/>
          <w:szCs w:val="28"/>
        </w:rPr>
        <w:t>.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4.28. В установленные сроки выполняют предписания должностных лиц органов государственного надзора и контроля и рассматривают представления органов общественного контроля о соблюдении требований охраны труда, промышленной и экологической безопасности. 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4.29. Обеспечивают проведение постоянного производственного лабораторного контроля уровня воздействия вредных производственных факторов, разработку и реализацию исчерпывающих мер по максимальному снижению их уровней и концентраций, исключению случаев превышения предельно допустимых их значений. Информируют работников об условиях и охране труда на рабочих местах, о риске повреждения здоровья и полагающихся им компенсациях, и средствах индивидуальной защиты. Обеспечивают выплаты таких компенсаций и использование средств индивидуальной защиты.</w:t>
      </w:r>
    </w:p>
    <w:p w:rsidR="00E87938" w:rsidRPr="000331C2" w:rsidRDefault="00E8793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4.30. Обеспечивают наличие и возможность изучения сотрудниками законодательных и нормативных правовых актов об охране труда, учитывающих специфику организации.</w:t>
      </w:r>
    </w:p>
    <w:p w:rsidR="00E87938" w:rsidRPr="000331C2" w:rsidRDefault="00463CD0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4.31</w:t>
      </w:r>
      <w:r w:rsidR="00E87938" w:rsidRPr="000331C2">
        <w:rPr>
          <w:sz w:val="28"/>
          <w:szCs w:val="28"/>
        </w:rPr>
        <w:t>. Ведут техническую политику применения «чистых технологий», модернизацию и замену устаревшего оборудования, безопасных материалов, сырья и полуфабрикатов; способствуют внедрению в производство экологически чистых и ресурсосберегающих технологий.</w:t>
      </w:r>
    </w:p>
    <w:p w:rsidR="00E87938" w:rsidRPr="000331C2" w:rsidRDefault="00463CD0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4.32</w:t>
      </w:r>
      <w:r w:rsidR="00E87938" w:rsidRPr="000331C2">
        <w:rPr>
          <w:sz w:val="28"/>
          <w:szCs w:val="28"/>
        </w:rPr>
        <w:t>. Предоставляют органам государственного управления, надзора и контроля, общественного контроля за соблюдением законодательных и иных правовых актов по охране труда, экологической безопасности необходимую информацию для осуществления возложенных на них полномочий.</w:t>
      </w:r>
    </w:p>
    <w:p w:rsidR="00E87938" w:rsidRPr="000331C2" w:rsidRDefault="00463CD0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4.33</w:t>
      </w:r>
      <w:r w:rsidR="00E87938" w:rsidRPr="000331C2">
        <w:rPr>
          <w:sz w:val="28"/>
          <w:szCs w:val="28"/>
        </w:rPr>
        <w:t xml:space="preserve">. Не допускают сокрытия несчастных случаев, </w:t>
      </w:r>
      <w:r w:rsidR="00900DDA" w:rsidRPr="000331C2">
        <w:rPr>
          <w:sz w:val="28"/>
          <w:szCs w:val="28"/>
        </w:rPr>
        <w:t xml:space="preserve">проводят расследование и учет несчастных случаев на производстве, профессиональных заболеваний, учет и рассмотрение причин и обстоятельств событий, приведших к возникновению микроповреждений (микротравм), </w:t>
      </w:r>
      <w:r w:rsidR="00E87938" w:rsidRPr="000331C2">
        <w:rPr>
          <w:sz w:val="28"/>
          <w:szCs w:val="28"/>
        </w:rPr>
        <w:t>включают представителей профсоюзных органов в состав комиссий по их расследованию.</w:t>
      </w:r>
    </w:p>
    <w:p w:rsidR="00E87938" w:rsidRPr="000331C2" w:rsidRDefault="00463CD0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4.34</w:t>
      </w:r>
      <w:r w:rsidR="00E87938" w:rsidRPr="000331C2">
        <w:rPr>
          <w:sz w:val="28"/>
          <w:szCs w:val="28"/>
        </w:rPr>
        <w:t>. Предоставляют уполномоченным по охране труда не менее 4 часов в неделю для осуществления общественного контроля,</w:t>
      </w:r>
      <w:r w:rsidR="00F76889" w:rsidRPr="000331C2">
        <w:rPr>
          <w:sz w:val="28"/>
          <w:szCs w:val="28"/>
        </w:rPr>
        <w:t xml:space="preserve"> если иное не предусмотрено коллективным договором, </w:t>
      </w:r>
      <w:r w:rsidR="00E87938" w:rsidRPr="000331C2">
        <w:rPr>
          <w:sz w:val="28"/>
          <w:szCs w:val="28"/>
        </w:rPr>
        <w:t xml:space="preserve"> с сохранением места работы (должности) и среднего заработка в рамках заключенных коллективных договоров. Организуют обучение уполномоченных по охране труда.</w:t>
      </w:r>
    </w:p>
    <w:p w:rsidR="00E87938" w:rsidRPr="000331C2" w:rsidRDefault="00463CD0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4.35</w:t>
      </w:r>
      <w:r w:rsidR="00E87938" w:rsidRPr="000331C2">
        <w:rPr>
          <w:sz w:val="28"/>
          <w:szCs w:val="28"/>
        </w:rPr>
        <w:t>. Ежегодно определяют мероприятия по улучшению условий и охраны труда и снижению уровней профессиональных рисков, исходя из специфики своей деятельности, осуществляют их финансирование и реализацию.</w:t>
      </w:r>
    </w:p>
    <w:p w:rsidR="006E2A98" w:rsidRPr="000331C2" w:rsidRDefault="006E2A9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 xml:space="preserve">4.36. Обеспечивают работников необходимыми средствами индивидуальной и коллективной защиты, предоставляют </w:t>
      </w:r>
      <w:r w:rsidR="005E60D8" w:rsidRPr="000331C2">
        <w:rPr>
          <w:sz w:val="28"/>
          <w:szCs w:val="28"/>
        </w:rPr>
        <w:t xml:space="preserve">льготы и компенсации работникам, занятым на работе с вредными и опасными условиями труда. </w:t>
      </w:r>
    </w:p>
    <w:p w:rsidR="00390628" w:rsidRPr="000331C2" w:rsidRDefault="0031237C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4.37. Разрабатывают и реализуют программу «Нулевой травматизм» на предприятиях в рамках международного движения «Vision Zero».</w:t>
      </w:r>
    </w:p>
    <w:p w:rsidR="0031237C" w:rsidRPr="000331C2" w:rsidRDefault="0031237C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BF5" w:rsidRPr="000331C2" w:rsidRDefault="00167BF5" w:rsidP="000331C2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0331C2">
        <w:rPr>
          <w:b/>
          <w:color w:val="000000"/>
          <w:sz w:val="28"/>
          <w:szCs w:val="28"/>
        </w:rPr>
        <w:t>5.</w:t>
      </w:r>
      <w:r w:rsidR="00F256D3" w:rsidRPr="000331C2">
        <w:rPr>
          <w:b/>
          <w:color w:val="000000"/>
          <w:sz w:val="28"/>
          <w:szCs w:val="28"/>
        </w:rPr>
        <w:t xml:space="preserve"> В ОБЛАСТИ МОЛОДЕЖНОЙ ПОЛИТИКИ</w:t>
      </w:r>
    </w:p>
    <w:p w:rsidR="00390628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BF5" w:rsidRPr="000331C2" w:rsidRDefault="00167BF5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СТОРОНЫ СОВМЕСТНО:</w:t>
      </w:r>
    </w:p>
    <w:p w:rsidR="00390628" w:rsidRPr="000331C2" w:rsidRDefault="0039062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F0" w:rsidRPr="000331C2" w:rsidRDefault="004C4E6B" w:rsidP="000331C2">
      <w:pPr>
        <w:pStyle w:val="ConsPlusNormal"/>
        <w:widowControl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256D3" w:rsidRPr="000331C2">
        <w:rPr>
          <w:rFonts w:ascii="Times New Roman" w:hAnsi="Times New Roman" w:cs="Times New Roman"/>
          <w:sz w:val="28"/>
          <w:szCs w:val="28"/>
        </w:rPr>
        <w:t>1</w:t>
      </w:r>
      <w:r w:rsidR="001858F0" w:rsidRPr="000331C2">
        <w:rPr>
          <w:rFonts w:ascii="Times New Roman" w:hAnsi="Times New Roman" w:cs="Times New Roman"/>
          <w:sz w:val="28"/>
          <w:szCs w:val="28"/>
        </w:rPr>
        <w:t>. Проводят согласованную молодежную политику, разрабатывают и реализуют молодежные программы и проекты.</w:t>
      </w:r>
    </w:p>
    <w:p w:rsidR="001858F0" w:rsidRPr="000331C2" w:rsidRDefault="004C4E6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</w:t>
      </w:r>
      <w:r w:rsidR="00F256D3" w:rsidRPr="000331C2">
        <w:rPr>
          <w:rFonts w:ascii="Times New Roman" w:hAnsi="Times New Roman" w:cs="Times New Roman"/>
          <w:sz w:val="28"/>
          <w:szCs w:val="28"/>
        </w:rPr>
        <w:t>2</w:t>
      </w:r>
      <w:r w:rsidR="001858F0" w:rsidRPr="000331C2">
        <w:rPr>
          <w:rFonts w:ascii="Times New Roman" w:hAnsi="Times New Roman" w:cs="Times New Roman"/>
          <w:sz w:val="28"/>
          <w:szCs w:val="28"/>
        </w:rPr>
        <w:t>. Обеспечивают создание условий и содействуют практическому внедрению Всероссийского физкультурно-спортивного комплекса ГТО в городе Липецке.</w:t>
      </w:r>
    </w:p>
    <w:p w:rsidR="001858F0" w:rsidRPr="000331C2" w:rsidRDefault="004C4E6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</w:t>
      </w:r>
      <w:r w:rsidR="00F256D3" w:rsidRPr="000331C2">
        <w:rPr>
          <w:rFonts w:ascii="Times New Roman" w:hAnsi="Times New Roman" w:cs="Times New Roman"/>
          <w:sz w:val="28"/>
          <w:szCs w:val="28"/>
        </w:rPr>
        <w:t>3</w:t>
      </w:r>
      <w:r w:rsidR="001858F0" w:rsidRPr="000331C2">
        <w:rPr>
          <w:rFonts w:ascii="Times New Roman" w:hAnsi="Times New Roman" w:cs="Times New Roman"/>
          <w:sz w:val="28"/>
          <w:szCs w:val="28"/>
        </w:rPr>
        <w:t xml:space="preserve">. </w:t>
      </w:r>
      <w:r w:rsidRPr="000331C2">
        <w:rPr>
          <w:rFonts w:ascii="Times New Roman" w:hAnsi="Times New Roman" w:cs="Times New Roman"/>
          <w:sz w:val="28"/>
          <w:szCs w:val="28"/>
        </w:rPr>
        <w:t>О</w:t>
      </w:r>
      <w:r w:rsidR="001858F0" w:rsidRPr="000331C2">
        <w:rPr>
          <w:rFonts w:ascii="Times New Roman" w:hAnsi="Times New Roman" w:cs="Times New Roman"/>
          <w:sz w:val="28"/>
          <w:szCs w:val="28"/>
        </w:rPr>
        <w:t>беспечивают занятость, профориентацию, социально-трудовую адаптацию, прохождение производственной практики молодежи. Создают временные и постоянные рабочие места для молодежи и условия для работы молодежных трудовых объединений (отрядов). Содействуют пропаганде рабочих специальностей в молодежной среде.</w:t>
      </w:r>
    </w:p>
    <w:p w:rsidR="001858F0" w:rsidRPr="000331C2" w:rsidRDefault="004C4E6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</w:t>
      </w:r>
      <w:r w:rsidR="00F256D3" w:rsidRPr="000331C2">
        <w:rPr>
          <w:rFonts w:ascii="Times New Roman" w:hAnsi="Times New Roman" w:cs="Times New Roman"/>
          <w:sz w:val="28"/>
          <w:szCs w:val="28"/>
        </w:rPr>
        <w:t>4</w:t>
      </w:r>
      <w:r w:rsidR="001858F0" w:rsidRPr="000331C2">
        <w:rPr>
          <w:rFonts w:ascii="Times New Roman" w:hAnsi="Times New Roman" w:cs="Times New Roman"/>
          <w:sz w:val="28"/>
          <w:szCs w:val="28"/>
        </w:rPr>
        <w:t>. Осуществляют социально-экономическую поддержку молодежи, в том числе по вопросам улучшения жилищно-бытовых условий.</w:t>
      </w:r>
    </w:p>
    <w:p w:rsidR="001858F0" w:rsidRPr="000331C2" w:rsidRDefault="004C4E6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</w:t>
      </w:r>
      <w:r w:rsidR="00F256D3" w:rsidRPr="000331C2">
        <w:rPr>
          <w:rFonts w:ascii="Times New Roman" w:hAnsi="Times New Roman" w:cs="Times New Roman"/>
          <w:sz w:val="28"/>
          <w:szCs w:val="28"/>
        </w:rPr>
        <w:t>5</w:t>
      </w:r>
      <w:r w:rsidR="001858F0" w:rsidRPr="000331C2">
        <w:rPr>
          <w:rFonts w:ascii="Times New Roman" w:hAnsi="Times New Roman" w:cs="Times New Roman"/>
          <w:sz w:val="28"/>
          <w:szCs w:val="28"/>
        </w:rPr>
        <w:t>. Оказывают организационную и финансовую поддержку, создают условия для развития творчества молодежи, досуга, спорта, туризма и здорового образа жизни. Содействуют участию молодежи в культурных, научных и спортивных мероприятиях местного, регионального, межрегионального и федерального уровней.</w:t>
      </w:r>
    </w:p>
    <w:p w:rsidR="001858F0" w:rsidRPr="000331C2" w:rsidRDefault="004C4E6B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</w:t>
      </w:r>
      <w:r w:rsidR="00F256D3" w:rsidRPr="000331C2">
        <w:rPr>
          <w:rFonts w:ascii="Times New Roman" w:hAnsi="Times New Roman" w:cs="Times New Roman"/>
          <w:sz w:val="28"/>
          <w:szCs w:val="28"/>
        </w:rPr>
        <w:t>6</w:t>
      </w:r>
      <w:r w:rsidR="001858F0" w:rsidRPr="000331C2">
        <w:rPr>
          <w:rFonts w:ascii="Times New Roman" w:hAnsi="Times New Roman" w:cs="Times New Roman"/>
          <w:sz w:val="28"/>
          <w:szCs w:val="28"/>
        </w:rPr>
        <w:t>. Способствуют увеличению представительства молодежи в органах власти, объединений профсоюзов и работодателей.</w:t>
      </w:r>
    </w:p>
    <w:p w:rsidR="009C5C4D" w:rsidRPr="000331C2" w:rsidRDefault="009C5C4D" w:rsidP="000331C2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8F0" w:rsidRPr="000331C2" w:rsidRDefault="001858F0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63CD0" w:rsidRPr="000331C2" w:rsidRDefault="00463CD0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F0" w:rsidRPr="000331C2" w:rsidRDefault="00357B8E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</w:t>
      </w:r>
      <w:r w:rsidR="003262B1" w:rsidRPr="000331C2">
        <w:rPr>
          <w:rFonts w:ascii="Times New Roman" w:hAnsi="Times New Roman" w:cs="Times New Roman"/>
          <w:sz w:val="28"/>
          <w:szCs w:val="28"/>
        </w:rPr>
        <w:t>7</w:t>
      </w:r>
      <w:r w:rsidR="001858F0" w:rsidRPr="000331C2">
        <w:rPr>
          <w:rFonts w:ascii="Times New Roman" w:hAnsi="Times New Roman" w:cs="Times New Roman"/>
          <w:sz w:val="28"/>
          <w:szCs w:val="28"/>
        </w:rPr>
        <w:t>. Оказывает организационную, техническую и финансовую поддержку молодежным и ведущим работу с молодежью некоммерческим объединениям и центрам в рамках возложенных полномочий и утвержденного финансирования.</w:t>
      </w:r>
    </w:p>
    <w:p w:rsidR="001858F0" w:rsidRPr="000331C2" w:rsidRDefault="00357B8E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</w:t>
      </w:r>
      <w:r w:rsidR="003262B1" w:rsidRPr="000331C2">
        <w:rPr>
          <w:rFonts w:ascii="Times New Roman" w:hAnsi="Times New Roman" w:cs="Times New Roman"/>
          <w:sz w:val="28"/>
          <w:szCs w:val="28"/>
        </w:rPr>
        <w:t>8</w:t>
      </w:r>
      <w:r w:rsidR="00FC6AC3" w:rsidRPr="000331C2">
        <w:rPr>
          <w:rFonts w:ascii="Times New Roman" w:hAnsi="Times New Roman" w:cs="Times New Roman"/>
          <w:sz w:val="28"/>
          <w:szCs w:val="28"/>
        </w:rPr>
        <w:t>. Продолжает</w:t>
      </w:r>
      <w:r w:rsidR="001858F0" w:rsidRPr="000331C2">
        <w:rPr>
          <w:rFonts w:ascii="Times New Roman" w:hAnsi="Times New Roman" w:cs="Times New Roman"/>
          <w:sz w:val="28"/>
          <w:szCs w:val="28"/>
        </w:rPr>
        <w:t xml:space="preserve"> практику назначения и выплаты муниципальных стипендий одаренным детям и учащейся молодежи.</w:t>
      </w:r>
    </w:p>
    <w:p w:rsidR="001858F0" w:rsidRPr="000331C2" w:rsidRDefault="00357B8E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5.</w:t>
      </w:r>
      <w:r w:rsidR="003262B1" w:rsidRPr="000331C2">
        <w:rPr>
          <w:color w:val="000000"/>
          <w:sz w:val="28"/>
          <w:szCs w:val="28"/>
        </w:rPr>
        <w:t>9</w:t>
      </w:r>
      <w:r w:rsidR="00FC6AC3" w:rsidRPr="000331C2">
        <w:rPr>
          <w:color w:val="000000"/>
          <w:sz w:val="28"/>
          <w:szCs w:val="28"/>
        </w:rPr>
        <w:t>. Создает</w:t>
      </w:r>
      <w:r w:rsidR="001858F0" w:rsidRPr="000331C2">
        <w:rPr>
          <w:color w:val="000000"/>
          <w:sz w:val="28"/>
          <w:szCs w:val="28"/>
        </w:rPr>
        <w:t xml:space="preserve"> условия для занятости моло</w:t>
      </w:r>
      <w:r w:rsidR="00FC6AC3" w:rsidRPr="000331C2">
        <w:rPr>
          <w:color w:val="000000"/>
          <w:sz w:val="28"/>
          <w:szCs w:val="28"/>
        </w:rPr>
        <w:t>дежи, совершенствует и развивает</w:t>
      </w:r>
      <w:r w:rsidR="001858F0" w:rsidRPr="000331C2">
        <w:rPr>
          <w:color w:val="000000"/>
          <w:sz w:val="28"/>
          <w:szCs w:val="28"/>
        </w:rPr>
        <w:t xml:space="preserve"> систему профессиональной ориен</w:t>
      </w:r>
      <w:r w:rsidRPr="000331C2">
        <w:rPr>
          <w:color w:val="000000"/>
          <w:sz w:val="28"/>
          <w:szCs w:val="28"/>
        </w:rPr>
        <w:t>тации среди учащихся  общеобразовательных учреждений</w:t>
      </w:r>
      <w:r w:rsidR="001858F0" w:rsidRPr="000331C2">
        <w:rPr>
          <w:color w:val="000000"/>
          <w:sz w:val="28"/>
          <w:szCs w:val="28"/>
        </w:rPr>
        <w:t xml:space="preserve">. </w:t>
      </w:r>
      <w:r w:rsidR="00FC6AC3" w:rsidRPr="000331C2">
        <w:rPr>
          <w:color w:val="000000"/>
          <w:sz w:val="28"/>
          <w:szCs w:val="28"/>
        </w:rPr>
        <w:t>Принимает меры по вовлечению молодежи в предпринимательс</w:t>
      </w:r>
      <w:r w:rsidRPr="000331C2">
        <w:rPr>
          <w:color w:val="000000"/>
          <w:sz w:val="28"/>
          <w:szCs w:val="28"/>
        </w:rPr>
        <w:t>кую деятельность, способствует</w:t>
      </w:r>
      <w:r w:rsidR="00FC6AC3" w:rsidRPr="000331C2">
        <w:rPr>
          <w:color w:val="000000"/>
          <w:sz w:val="28"/>
          <w:szCs w:val="28"/>
        </w:rPr>
        <w:t xml:space="preserve"> созданию новых рабочих мест и поддержке социально ответственного бизнеса.</w:t>
      </w:r>
    </w:p>
    <w:p w:rsidR="004C4E6B" w:rsidRPr="000331C2" w:rsidRDefault="004C4E6B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CA2568" w:rsidRPr="000331C2" w:rsidRDefault="00CA2568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CA2568" w:rsidRPr="000331C2" w:rsidRDefault="00CA256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568" w:rsidRPr="000331C2" w:rsidRDefault="00CA256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5.10. Создают молодежные советы (комиссии, комитеты) при профкомах, оказывают организационную и финансовую помощь в реализации общественно-полезных инициатив молодежи.</w:t>
      </w:r>
    </w:p>
    <w:p w:rsidR="00CA2568" w:rsidRPr="000331C2" w:rsidRDefault="00CA256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5.11. Разрабатывают и реализуют комплексные программы по работе с молодежью.</w:t>
      </w:r>
    </w:p>
    <w:p w:rsidR="00CA2568" w:rsidRPr="000331C2" w:rsidRDefault="00CA256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5.12. С целью закрепления рабочих кадров в отраслях производства направляют усилия на восстановление традиций наставничества, обеспечивающего преемственность поколений, сохранение накопленного профессионального опыта.</w:t>
      </w:r>
    </w:p>
    <w:p w:rsidR="00CA2568" w:rsidRPr="000331C2" w:rsidRDefault="00CA2568" w:rsidP="000331C2">
      <w:pPr>
        <w:spacing w:line="216" w:lineRule="auto"/>
        <w:ind w:firstLine="709"/>
        <w:jc w:val="both"/>
        <w:rPr>
          <w:sz w:val="28"/>
          <w:szCs w:val="28"/>
        </w:rPr>
      </w:pPr>
      <w:r w:rsidRPr="000331C2">
        <w:rPr>
          <w:sz w:val="28"/>
          <w:szCs w:val="28"/>
        </w:rPr>
        <w:t>5.13. Через коллективные договоры и соглашения предусматривают социальную защиту, дополнительные (сверх установленных законодательными актами) гарантии и льготы</w:t>
      </w:r>
      <w:r w:rsidR="0031237C" w:rsidRPr="000331C2">
        <w:rPr>
          <w:sz w:val="28"/>
          <w:szCs w:val="28"/>
        </w:rPr>
        <w:t xml:space="preserve"> молодым специалистам, </w:t>
      </w:r>
      <w:r w:rsidRPr="000331C2">
        <w:rPr>
          <w:sz w:val="28"/>
          <w:szCs w:val="28"/>
        </w:rPr>
        <w:t xml:space="preserve"> молодым семьям.</w:t>
      </w:r>
    </w:p>
    <w:p w:rsidR="00CA2568" w:rsidRPr="000331C2" w:rsidRDefault="00CA256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5.14. </w:t>
      </w:r>
      <w:r w:rsidRPr="000331C2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Способствуют </w:t>
      </w:r>
      <w:r w:rsidR="0031237C" w:rsidRPr="000331C2">
        <w:rPr>
          <w:rFonts w:ascii="Times New Roman" w:hAnsi="Times New Roman" w:cs="Times New Roman"/>
          <w:color w:val="000000"/>
          <w:sz w:val="28"/>
          <w:szCs w:val="28"/>
        </w:rPr>
        <w:t>выявлению и обмену лучшими профессиональными практиками</w:t>
      </w:r>
      <w:r w:rsidRPr="000331C2">
        <w:rPr>
          <w:rFonts w:ascii="Times New Roman" w:hAnsi="Times New Roman" w:cs="Times New Roman"/>
          <w:color w:val="000000"/>
          <w:sz w:val="28"/>
          <w:szCs w:val="28"/>
        </w:rPr>
        <w:t xml:space="preserve"> среди молодёжи. </w:t>
      </w:r>
      <w:r w:rsidRPr="000331C2">
        <w:rPr>
          <w:rFonts w:ascii="Times New Roman" w:hAnsi="Times New Roman" w:cs="Times New Roman"/>
          <w:sz w:val="28"/>
          <w:szCs w:val="28"/>
        </w:rPr>
        <w:t xml:space="preserve">Проводят в организациях конкурсы профессионального мастерства на звание «Лучший молодой рабочий по </w:t>
      </w:r>
      <w:r w:rsidRPr="000331C2">
        <w:rPr>
          <w:rFonts w:ascii="Times New Roman" w:hAnsi="Times New Roman" w:cs="Times New Roman"/>
          <w:sz w:val="28"/>
          <w:szCs w:val="28"/>
        </w:rPr>
        <w:lastRenderedPageBreak/>
        <w:t>профессии», «Лучший молодой специалист»</w:t>
      </w:r>
      <w:r w:rsidR="0031237C" w:rsidRPr="000331C2">
        <w:rPr>
          <w:rFonts w:ascii="Times New Roman" w:hAnsi="Times New Roman" w:cs="Times New Roman"/>
          <w:sz w:val="28"/>
          <w:szCs w:val="28"/>
        </w:rPr>
        <w:t>, конкурса молодых педагогических работников «Дебют»</w:t>
      </w:r>
      <w:r w:rsidRPr="000331C2">
        <w:rPr>
          <w:rFonts w:ascii="Times New Roman" w:hAnsi="Times New Roman" w:cs="Times New Roman"/>
          <w:sz w:val="28"/>
          <w:szCs w:val="28"/>
        </w:rPr>
        <w:t>.</w:t>
      </w:r>
    </w:p>
    <w:p w:rsidR="00CA2568" w:rsidRPr="000331C2" w:rsidRDefault="00CA2568" w:rsidP="000331C2">
      <w:pPr>
        <w:spacing w:line="216" w:lineRule="auto"/>
        <w:jc w:val="both"/>
        <w:rPr>
          <w:color w:val="000000"/>
          <w:sz w:val="28"/>
          <w:szCs w:val="28"/>
        </w:rPr>
      </w:pPr>
    </w:p>
    <w:p w:rsidR="00CA2568" w:rsidRPr="000331C2" w:rsidRDefault="00CA2568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ПРОФСОЮЗЫ:</w:t>
      </w:r>
    </w:p>
    <w:p w:rsidR="00CA2568" w:rsidRPr="000331C2" w:rsidRDefault="00CA256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568" w:rsidRPr="000331C2" w:rsidRDefault="00CA2568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5.15. Принимают меры по защите трудовых и социально-экономических интересов профсоюзной молодежи, анализируют и вносят предложения по совершенствованию нормативно-правовой базы в сфере защиты социальных прав и гарантий молодежи.</w:t>
      </w:r>
    </w:p>
    <w:p w:rsidR="00CA2568" w:rsidRPr="000331C2" w:rsidRDefault="00CA2568" w:rsidP="000331C2">
      <w:pPr>
        <w:pStyle w:val="a6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sz w:val="28"/>
          <w:szCs w:val="28"/>
        </w:rPr>
        <w:t>5.16. Вовлекают молодежь в профсоюзное движение и информируют молодых работников об установленных для них действующим законодательством, коллективными договорами и соглашениями  льготах и гарантиях.</w:t>
      </w:r>
      <w:r w:rsidRPr="000331C2">
        <w:rPr>
          <w:color w:val="000000"/>
          <w:sz w:val="28"/>
          <w:szCs w:val="28"/>
        </w:rPr>
        <w:t xml:space="preserve"> </w:t>
      </w:r>
    </w:p>
    <w:p w:rsidR="00CA2568" w:rsidRPr="000331C2" w:rsidRDefault="00CA2568" w:rsidP="000331C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 xml:space="preserve">5.17. Проводят обучение молодого профсоюзного актива по вопросам трудового законодательства, социального партнерства и других социально-экономических вопросов с целью повышения правовых и экономических знаний. </w:t>
      </w:r>
    </w:p>
    <w:p w:rsidR="00632A92" w:rsidRPr="000331C2" w:rsidRDefault="00632A92" w:rsidP="000331C2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A92" w:rsidRPr="000331C2" w:rsidRDefault="00632A92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632A92" w:rsidRPr="000331C2" w:rsidRDefault="00632A9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92" w:rsidRPr="000331C2" w:rsidRDefault="00632A9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5.18. Предоставляют временные (сезонные) рабочие места для работы молодежных трудовых отрядов, создают условия для прохождения производственной практики учащихся и студентов образовательных учреждений профессионального образования, оплачивая время прохождения практики, обеспечивают рабочие места для молодежи в соответствии с установленными квотами.</w:t>
      </w:r>
    </w:p>
    <w:p w:rsidR="00EA7196" w:rsidRPr="000331C2" w:rsidRDefault="00632A9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5.19. Создают условия для получения образования и повышения квалификации молодых работников, предусматривают их материальное поощрение.</w:t>
      </w:r>
    </w:p>
    <w:p w:rsidR="00EA7196" w:rsidRPr="000331C2" w:rsidRDefault="00F35DC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5.20. </w:t>
      </w:r>
      <w:r w:rsidR="00EA7196" w:rsidRPr="000331C2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службы, и (или) другим категориям, закрепленным в коллективном договоре</w:t>
      </w:r>
      <w:r w:rsidRPr="000331C2">
        <w:rPr>
          <w:rFonts w:ascii="Times New Roman" w:hAnsi="Times New Roman" w:cs="Times New Roman"/>
          <w:sz w:val="28"/>
          <w:szCs w:val="28"/>
        </w:rPr>
        <w:t>.</w:t>
      </w:r>
    </w:p>
    <w:p w:rsidR="002964BA" w:rsidRPr="000331C2" w:rsidRDefault="00632A9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5.21. </w:t>
      </w:r>
      <w:r w:rsidR="00982C67">
        <w:rPr>
          <w:rFonts w:ascii="Times New Roman" w:hAnsi="Times New Roman" w:cs="Times New Roman"/>
          <w:sz w:val="28"/>
          <w:szCs w:val="28"/>
        </w:rPr>
        <w:t>По возможности с</w:t>
      </w:r>
      <w:r w:rsidRPr="000331C2">
        <w:rPr>
          <w:rFonts w:ascii="Times New Roman" w:hAnsi="Times New Roman" w:cs="Times New Roman"/>
          <w:sz w:val="28"/>
          <w:szCs w:val="28"/>
        </w:rPr>
        <w:t>одействуют улучшению жилищных условий особо нуждающейся молодежи, в том числе посредством предос</w:t>
      </w:r>
      <w:r w:rsidR="00CC3FA0" w:rsidRPr="000331C2">
        <w:rPr>
          <w:rFonts w:ascii="Times New Roman" w:hAnsi="Times New Roman" w:cs="Times New Roman"/>
          <w:sz w:val="28"/>
          <w:szCs w:val="28"/>
        </w:rPr>
        <w:t>тавления льготных ссуд (займов).</w:t>
      </w:r>
    </w:p>
    <w:p w:rsidR="00632A92" w:rsidRPr="000331C2" w:rsidRDefault="00632A92" w:rsidP="000331C2">
      <w:pPr>
        <w:pStyle w:val="a6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color w:val="000000"/>
          <w:sz w:val="28"/>
          <w:szCs w:val="28"/>
        </w:rPr>
        <w:t>5.22. Предусматривают в коллективных договорах для выпускников образовательных учреждений высшего и среднего профессионального образования дополнительные гарантии при проведении мер по сокращению численности или штата работников  в организации.</w:t>
      </w:r>
    </w:p>
    <w:p w:rsidR="00632A92" w:rsidRPr="000331C2" w:rsidRDefault="00632A9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92" w:rsidRPr="000331C2" w:rsidRDefault="00632A92" w:rsidP="000331C2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0331C2">
        <w:rPr>
          <w:b/>
          <w:color w:val="000000"/>
          <w:sz w:val="28"/>
          <w:szCs w:val="28"/>
        </w:rPr>
        <w:t>6. В ОБЛАСТИ ПОДДЕРЖКИ СОЦИАЛЬНОЙ СФЕРЫ</w:t>
      </w:r>
    </w:p>
    <w:p w:rsidR="00632A92" w:rsidRPr="000331C2" w:rsidRDefault="00632A92" w:rsidP="000331C2">
      <w:pPr>
        <w:spacing w:line="216" w:lineRule="auto"/>
        <w:jc w:val="center"/>
        <w:rPr>
          <w:b/>
          <w:color w:val="000000"/>
          <w:sz w:val="28"/>
          <w:szCs w:val="28"/>
        </w:rPr>
      </w:pPr>
    </w:p>
    <w:p w:rsidR="00632A92" w:rsidRPr="000331C2" w:rsidRDefault="00632A92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СТОРОНЫ СОВМЕСТНО:</w:t>
      </w:r>
    </w:p>
    <w:p w:rsidR="00632A92" w:rsidRPr="000331C2" w:rsidRDefault="00632A9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92" w:rsidRPr="000331C2" w:rsidRDefault="00632A9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6.1. Проводят согласованную политику в области развития культуры, спорта, туризма, организации детского и семейного отдыха, сохранения и укрепления сети спортивных, социально-культурных объектов.</w:t>
      </w:r>
    </w:p>
    <w:p w:rsidR="00632A92" w:rsidRPr="000331C2" w:rsidRDefault="00632A9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6.2. В рамках действующего законодательства способствуют сохранению и дальнейшему развитию объектов социально-культурного назначения, </w:t>
      </w:r>
      <w:r w:rsidRPr="000331C2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образовательную, медицинскую, физкультурно-оздоровительную деятельность, обеспечивающих детский и семейный отдых жителей города.</w:t>
      </w:r>
    </w:p>
    <w:p w:rsidR="00632A92" w:rsidRPr="000331C2" w:rsidRDefault="00632A9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6.3. Принимают необходимые меры, в пределах своей компетенции, направленные на повышение уровня и объемов социальных гарантий населения.</w:t>
      </w:r>
    </w:p>
    <w:p w:rsidR="00632A92" w:rsidRPr="000331C2" w:rsidRDefault="00296C0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6.4. </w:t>
      </w:r>
      <w:r w:rsidR="00632A92" w:rsidRPr="000331C2">
        <w:rPr>
          <w:rFonts w:ascii="Times New Roman" w:hAnsi="Times New Roman" w:cs="Times New Roman"/>
          <w:sz w:val="28"/>
          <w:szCs w:val="28"/>
        </w:rPr>
        <w:t>Принимают в установленном порядке долевое участие в финансировании культурно-массовых, спортивных мероприятий, проводимых для горожан на базе спортивных сооружений предприятий и организаций, учреждений дополнительного и профессионального образования.</w:t>
      </w:r>
    </w:p>
    <w:p w:rsidR="00632A92" w:rsidRPr="000331C2" w:rsidRDefault="00AB6A6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6.5</w:t>
      </w:r>
      <w:r w:rsidR="00632A92" w:rsidRPr="000331C2">
        <w:rPr>
          <w:rFonts w:ascii="Times New Roman" w:hAnsi="Times New Roman" w:cs="Times New Roman"/>
          <w:sz w:val="28"/>
          <w:szCs w:val="28"/>
        </w:rPr>
        <w:t>. Осуществляют меры по организации отдыха, оздоровления и занятости детей и подростков в период каникул, в первую очередь из малообеспеченных семей, нуждающихся в социальной поддержке.</w:t>
      </w:r>
    </w:p>
    <w:p w:rsidR="00AC1B2D" w:rsidRPr="000331C2" w:rsidRDefault="00AC1B2D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A92" w:rsidRPr="000331C2" w:rsidRDefault="00632A92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632A92" w:rsidRPr="000331C2" w:rsidRDefault="00632A92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92" w:rsidRPr="000331C2" w:rsidRDefault="00AB6A6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6.6</w:t>
      </w:r>
      <w:r w:rsidR="00632A92" w:rsidRPr="000331C2">
        <w:rPr>
          <w:rFonts w:ascii="Times New Roman" w:hAnsi="Times New Roman" w:cs="Times New Roman"/>
          <w:sz w:val="28"/>
          <w:szCs w:val="28"/>
        </w:rPr>
        <w:t>. Вносит предложения в Липецкий городской Совет депутатов по формированию социальных статей бюджета с учетом настоящего Соглашения.</w:t>
      </w:r>
    </w:p>
    <w:p w:rsidR="00632A92" w:rsidRPr="000331C2" w:rsidRDefault="00AB6A6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6.7</w:t>
      </w:r>
      <w:r w:rsidR="00632A92" w:rsidRPr="000331C2">
        <w:rPr>
          <w:rFonts w:ascii="Times New Roman" w:hAnsi="Times New Roman" w:cs="Times New Roman"/>
          <w:sz w:val="28"/>
          <w:szCs w:val="28"/>
        </w:rPr>
        <w:t>. Содействует реализации мер социальной поддержки ветеранов и инвалидов в рамках возложенных полномочий и действующего законодательства.</w:t>
      </w:r>
    </w:p>
    <w:p w:rsidR="00327D5D" w:rsidRPr="000331C2" w:rsidRDefault="00AB6A6F" w:rsidP="000331C2">
      <w:pPr>
        <w:pStyle w:val="ConsPlusNormal"/>
        <w:spacing w:before="12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6.8</w:t>
      </w:r>
      <w:r w:rsidR="00632A92" w:rsidRPr="000331C2">
        <w:rPr>
          <w:rFonts w:ascii="Times New Roman" w:hAnsi="Times New Roman" w:cs="Times New Roman"/>
          <w:sz w:val="28"/>
          <w:szCs w:val="28"/>
        </w:rPr>
        <w:t>. Предусматривает меры, направленные на повышение качества и доступности жилищно-коммунальных услуг для населения, проводит информационно-разъяснительную работу среди населения по вопросам, затрагивающим интересы граждан при реформировании жилищно-коммунального хозяйства.</w:t>
      </w:r>
      <w:r w:rsidR="00327D5D" w:rsidRPr="000331C2">
        <w:rPr>
          <w:rFonts w:ascii="Times New Roman" w:hAnsi="Times New Roman" w:cs="Times New Roman"/>
          <w:sz w:val="28"/>
          <w:szCs w:val="28"/>
        </w:rPr>
        <w:t xml:space="preserve"> Принимает меры по улучшению качества жилищно-коммунальных услуг путем установления жесткого контроля над организациями, их предоставляющими.</w:t>
      </w:r>
    </w:p>
    <w:p w:rsidR="00632A92" w:rsidRPr="000331C2" w:rsidRDefault="007B6070" w:rsidP="000331C2">
      <w:pPr>
        <w:pStyle w:val="ConsPlusNormal"/>
        <w:widowControl/>
        <w:spacing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</w:t>
      </w:r>
      <w:r w:rsidR="00AB6A6F" w:rsidRPr="000331C2">
        <w:rPr>
          <w:rFonts w:ascii="Times New Roman" w:hAnsi="Times New Roman" w:cs="Times New Roman"/>
          <w:sz w:val="28"/>
          <w:szCs w:val="28"/>
        </w:rPr>
        <w:t>.9</w:t>
      </w:r>
      <w:r w:rsidR="00632A92" w:rsidRPr="000331C2">
        <w:rPr>
          <w:rFonts w:ascii="Times New Roman" w:hAnsi="Times New Roman" w:cs="Times New Roman"/>
          <w:sz w:val="28"/>
          <w:szCs w:val="28"/>
        </w:rPr>
        <w:t>. Создает условия для оказания медицинской помощи населению на территории города в соответствии с территориальной программой государственных гарантий оказания гражданам Российской Федерации бесплатных медицинских услуг.</w:t>
      </w:r>
    </w:p>
    <w:p w:rsidR="00632A92" w:rsidRPr="000331C2" w:rsidRDefault="00AB6A6F" w:rsidP="00AC3813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6.10</w:t>
      </w:r>
      <w:r w:rsidR="00632A92" w:rsidRPr="000331C2">
        <w:rPr>
          <w:rFonts w:ascii="Times New Roman" w:hAnsi="Times New Roman" w:cs="Times New Roman"/>
          <w:sz w:val="28"/>
          <w:szCs w:val="28"/>
        </w:rPr>
        <w:t>. Проводит работу по организации библиотечного обслуживания населения, комплектованию библиотечных фондов.</w:t>
      </w:r>
    </w:p>
    <w:p w:rsidR="00632A92" w:rsidRPr="000331C2" w:rsidRDefault="00AB6A6F" w:rsidP="00AC3813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6.11</w:t>
      </w:r>
      <w:r w:rsidR="00632A92" w:rsidRPr="000331C2">
        <w:rPr>
          <w:rFonts w:ascii="Times New Roman" w:hAnsi="Times New Roman" w:cs="Times New Roman"/>
          <w:sz w:val="28"/>
          <w:szCs w:val="28"/>
        </w:rPr>
        <w:t>. Способствует реконструкции имеющихся и строительству новых спортивных сооружений для широкого привлечения населения города к спорту и здоровому образу жизни.</w:t>
      </w:r>
    </w:p>
    <w:p w:rsidR="00336F61" w:rsidRPr="000331C2" w:rsidRDefault="00336F61" w:rsidP="000331C2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36F61" w:rsidRPr="000331C2" w:rsidRDefault="00336F61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ПРОФСОЮЗЫ:</w:t>
      </w:r>
    </w:p>
    <w:p w:rsidR="00336F61" w:rsidRPr="000331C2" w:rsidRDefault="00336F61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6F61" w:rsidRPr="000331C2" w:rsidRDefault="00AB6A6F" w:rsidP="00AC3813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6.12</w:t>
      </w:r>
      <w:r w:rsidR="00336F61" w:rsidRPr="000331C2">
        <w:rPr>
          <w:rFonts w:ascii="Times New Roman" w:hAnsi="Times New Roman" w:cs="Times New Roman"/>
          <w:sz w:val="28"/>
          <w:szCs w:val="28"/>
        </w:rPr>
        <w:t>. Осуществляют профсоюзный контроль за выплатой заработной платы, стипендий, предоставлением льгот, пособий, компенсаций, предусмотренных законодательством.</w:t>
      </w:r>
    </w:p>
    <w:p w:rsidR="00336F61" w:rsidRPr="000331C2" w:rsidRDefault="00AB6A6F" w:rsidP="00AC3813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6.13</w:t>
      </w:r>
      <w:r w:rsidR="00336F61" w:rsidRPr="000331C2">
        <w:rPr>
          <w:rFonts w:ascii="Times New Roman" w:hAnsi="Times New Roman" w:cs="Times New Roman"/>
          <w:sz w:val="28"/>
          <w:szCs w:val="28"/>
        </w:rPr>
        <w:t>. Разрабатывают рекомендации для включения в коллективные договоры и соглашения мероприятий, направленных на защиту интересов и прав работников и их семей.</w:t>
      </w:r>
    </w:p>
    <w:p w:rsidR="00336F61" w:rsidRPr="000331C2" w:rsidRDefault="00AB6A6F" w:rsidP="00AC3813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6.14</w:t>
      </w:r>
      <w:r w:rsidR="00336F61" w:rsidRPr="000331C2">
        <w:rPr>
          <w:rFonts w:ascii="Times New Roman" w:hAnsi="Times New Roman" w:cs="Times New Roman"/>
          <w:sz w:val="28"/>
          <w:szCs w:val="28"/>
        </w:rPr>
        <w:t>. Участвуют в формировании городских социальных программ, направленных на социальную защиту и достойную жизнь граждан.</w:t>
      </w:r>
    </w:p>
    <w:p w:rsidR="00336F61" w:rsidRPr="000331C2" w:rsidRDefault="00AB6A6F" w:rsidP="00AC3813">
      <w:pPr>
        <w:pStyle w:val="a8"/>
        <w:spacing w:line="216" w:lineRule="auto"/>
        <w:ind w:firstLine="567"/>
        <w:rPr>
          <w:bCs/>
          <w:color w:val="000000"/>
          <w:szCs w:val="28"/>
        </w:rPr>
      </w:pPr>
      <w:r w:rsidRPr="000331C2">
        <w:rPr>
          <w:bCs/>
          <w:color w:val="000000"/>
          <w:szCs w:val="28"/>
        </w:rPr>
        <w:t>6.15</w:t>
      </w:r>
      <w:r w:rsidR="00336F61" w:rsidRPr="000331C2">
        <w:rPr>
          <w:bCs/>
          <w:color w:val="000000"/>
          <w:szCs w:val="28"/>
        </w:rPr>
        <w:t>. Осуществляют общественный контроль за ходом подготовки и проведением детского оздоровительного отдыха.</w:t>
      </w:r>
    </w:p>
    <w:p w:rsidR="00336F61" w:rsidRPr="000331C2" w:rsidRDefault="00336F61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6F61" w:rsidRPr="000331C2" w:rsidRDefault="00336F61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336F61" w:rsidRPr="000331C2" w:rsidRDefault="00336F61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6F61" w:rsidRPr="000331C2" w:rsidRDefault="00AB6A6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6.16</w:t>
      </w:r>
      <w:r w:rsidR="00336F61" w:rsidRPr="000331C2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и соглашениях финансирование мероприятий по организации о</w:t>
      </w:r>
      <w:r w:rsidR="00296C0F" w:rsidRPr="000331C2">
        <w:rPr>
          <w:rFonts w:ascii="Times New Roman" w:hAnsi="Times New Roman" w:cs="Times New Roman"/>
          <w:sz w:val="28"/>
          <w:szCs w:val="28"/>
        </w:rPr>
        <w:t xml:space="preserve">здоровления </w:t>
      </w:r>
      <w:r w:rsidR="00336F61" w:rsidRPr="000331C2">
        <w:rPr>
          <w:rFonts w:ascii="Times New Roman" w:hAnsi="Times New Roman" w:cs="Times New Roman"/>
          <w:sz w:val="28"/>
          <w:szCs w:val="28"/>
        </w:rPr>
        <w:t>работников и их семей за счет средств предприятий и организаций.</w:t>
      </w:r>
    </w:p>
    <w:p w:rsidR="00336F61" w:rsidRPr="000331C2" w:rsidRDefault="00AB6A6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6.17</w:t>
      </w:r>
      <w:r w:rsidR="00336F61" w:rsidRPr="000331C2">
        <w:rPr>
          <w:rFonts w:ascii="Times New Roman" w:hAnsi="Times New Roman" w:cs="Times New Roman"/>
          <w:sz w:val="28"/>
          <w:szCs w:val="28"/>
        </w:rPr>
        <w:t xml:space="preserve">. </w:t>
      </w:r>
      <w:r w:rsidR="00296C0F" w:rsidRPr="000331C2">
        <w:rPr>
          <w:rFonts w:ascii="Times New Roman" w:hAnsi="Times New Roman" w:cs="Times New Roman"/>
          <w:sz w:val="28"/>
          <w:szCs w:val="28"/>
        </w:rPr>
        <w:t>По возможности п</w:t>
      </w:r>
      <w:r w:rsidR="00336F61" w:rsidRPr="000331C2">
        <w:rPr>
          <w:rFonts w:ascii="Times New Roman" w:hAnsi="Times New Roman" w:cs="Times New Roman"/>
          <w:sz w:val="28"/>
          <w:szCs w:val="28"/>
        </w:rPr>
        <w:t>редусматривают в коллективных договорах выделение средств на улучшение жилищных условий работников, содержание объектов социальной сферы.</w:t>
      </w:r>
    </w:p>
    <w:p w:rsidR="00336F61" w:rsidRPr="000331C2" w:rsidRDefault="00AB6A6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6.18</w:t>
      </w:r>
      <w:r w:rsidR="002072DD" w:rsidRPr="000331C2">
        <w:rPr>
          <w:rFonts w:ascii="Times New Roman" w:hAnsi="Times New Roman" w:cs="Times New Roman"/>
          <w:sz w:val="28"/>
          <w:szCs w:val="28"/>
        </w:rPr>
        <w:t>. Осуществляют</w:t>
      </w:r>
      <w:r w:rsidR="00336F61" w:rsidRPr="000331C2">
        <w:rPr>
          <w:rFonts w:ascii="Times New Roman" w:hAnsi="Times New Roman" w:cs="Times New Roman"/>
          <w:sz w:val="28"/>
          <w:szCs w:val="28"/>
        </w:rPr>
        <w:t xml:space="preserve"> постоянный контроль за расходованием средств социального страхования через своих представителей в комиссиях по социальному страхованию.</w:t>
      </w:r>
    </w:p>
    <w:p w:rsidR="002072DD" w:rsidRPr="000331C2" w:rsidRDefault="002072DD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DD" w:rsidRPr="000331C2" w:rsidRDefault="002072DD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7. В ОБЛАСТИ ОБЕСПЕЧЕНИЯ КОНСТРУКТИВНОГО</w:t>
      </w:r>
    </w:p>
    <w:p w:rsidR="002072DD" w:rsidRPr="000331C2" w:rsidRDefault="002072DD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2072DD" w:rsidRPr="000331C2" w:rsidRDefault="002072DD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И СОЦИАЛЬНОГО ПАРТНЕРСТВА</w:t>
      </w:r>
    </w:p>
    <w:p w:rsidR="002072DD" w:rsidRPr="000331C2" w:rsidRDefault="002072DD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072DD" w:rsidRPr="000331C2" w:rsidRDefault="002072DD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СТОРОНЫ СОВМЕСТНО:</w:t>
      </w:r>
    </w:p>
    <w:p w:rsidR="002072DD" w:rsidRPr="000331C2" w:rsidRDefault="002072DD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072DD" w:rsidRPr="000331C2" w:rsidRDefault="002072DD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7.1. Руководствуются принципами социального партнерства, принимают решения по вопросам, включенным в Соглашение, после рассмотрения их на городской трехсторонней комиссии по регулированию социально-трудовых отношений. Обеспечивают участие представителей сторон в рассмотрении вопросов, не включенных в Соглашение, но представляющих взаимный интерес.</w:t>
      </w:r>
    </w:p>
    <w:p w:rsidR="002072DD" w:rsidRPr="000331C2" w:rsidRDefault="002072DD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7.2. Осуществлять мер</w:t>
      </w:r>
      <w:r w:rsidR="006E1043" w:rsidRPr="000331C2">
        <w:rPr>
          <w:rFonts w:ascii="Times New Roman" w:hAnsi="Times New Roman" w:cs="Times New Roman"/>
          <w:sz w:val="28"/>
          <w:szCs w:val="28"/>
        </w:rPr>
        <w:t xml:space="preserve">ы по предупреждению коллективных </w:t>
      </w:r>
      <w:r w:rsidRPr="000331C2">
        <w:rPr>
          <w:rFonts w:ascii="Times New Roman" w:hAnsi="Times New Roman" w:cs="Times New Roman"/>
          <w:sz w:val="28"/>
          <w:szCs w:val="28"/>
        </w:rPr>
        <w:t>трудовых споров</w:t>
      </w:r>
      <w:r w:rsidR="006E1043" w:rsidRPr="000331C2">
        <w:rPr>
          <w:rFonts w:ascii="Times New Roman" w:hAnsi="Times New Roman" w:cs="Times New Roman"/>
          <w:sz w:val="28"/>
          <w:szCs w:val="28"/>
        </w:rPr>
        <w:t xml:space="preserve">, </w:t>
      </w:r>
      <w:r w:rsidRPr="000331C2">
        <w:rPr>
          <w:rFonts w:ascii="Times New Roman" w:hAnsi="Times New Roman" w:cs="Times New Roman"/>
          <w:sz w:val="28"/>
          <w:szCs w:val="28"/>
        </w:rPr>
        <w:t xml:space="preserve"> п</w:t>
      </w:r>
      <w:r w:rsidR="006E1043" w:rsidRPr="000331C2">
        <w:rPr>
          <w:rFonts w:ascii="Times New Roman" w:hAnsi="Times New Roman" w:cs="Times New Roman"/>
          <w:sz w:val="28"/>
          <w:szCs w:val="28"/>
        </w:rPr>
        <w:t>ри их возникновении участвуют</w:t>
      </w:r>
      <w:r w:rsidRPr="000331C2">
        <w:rPr>
          <w:rFonts w:ascii="Times New Roman" w:hAnsi="Times New Roman" w:cs="Times New Roman"/>
          <w:sz w:val="28"/>
          <w:szCs w:val="28"/>
        </w:rPr>
        <w:t xml:space="preserve"> в работе по их урегулированию.</w:t>
      </w:r>
    </w:p>
    <w:p w:rsidR="002072DD" w:rsidRPr="000331C2" w:rsidRDefault="006E104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7.3. Регулярно освещают в средствах массовой информацию </w:t>
      </w:r>
      <w:r w:rsidR="002072DD" w:rsidRPr="000331C2">
        <w:rPr>
          <w:rFonts w:ascii="Times New Roman" w:hAnsi="Times New Roman" w:cs="Times New Roman"/>
          <w:sz w:val="28"/>
          <w:szCs w:val="28"/>
        </w:rPr>
        <w:t xml:space="preserve"> ход выполнения Соглашения, а также решения городской трехсторонней комиссии по регулированию социально-трудовых отношений.</w:t>
      </w:r>
    </w:p>
    <w:p w:rsidR="00570960" w:rsidRPr="000331C2" w:rsidRDefault="002072DD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7.4. </w:t>
      </w:r>
      <w:r w:rsidR="00570960" w:rsidRPr="000331C2">
        <w:rPr>
          <w:rFonts w:ascii="Times New Roman" w:hAnsi="Times New Roman" w:cs="Times New Roman"/>
          <w:color w:val="000000"/>
          <w:sz w:val="28"/>
          <w:szCs w:val="28"/>
        </w:rPr>
        <w:t>Считают обязательным заключение коллективных договоров в организациях всех форм собственности области и их уведомительную регистрацию в установленном порядке. 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договоров.</w:t>
      </w:r>
    </w:p>
    <w:p w:rsidR="006E1043" w:rsidRPr="000331C2" w:rsidRDefault="006E1043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043" w:rsidRPr="000331C2" w:rsidRDefault="006E1043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6E1043" w:rsidRPr="000331C2" w:rsidRDefault="006E104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3" w:rsidRPr="000331C2" w:rsidRDefault="006E1043" w:rsidP="000331C2">
      <w:pPr>
        <w:spacing w:line="216" w:lineRule="auto"/>
        <w:ind w:firstLine="709"/>
        <w:jc w:val="both"/>
        <w:rPr>
          <w:bCs/>
          <w:color w:val="000000"/>
          <w:sz w:val="28"/>
          <w:szCs w:val="28"/>
        </w:rPr>
      </w:pPr>
      <w:r w:rsidRPr="000331C2">
        <w:rPr>
          <w:sz w:val="28"/>
          <w:szCs w:val="28"/>
        </w:rPr>
        <w:t xml:space="preserve">7.5. </w:t>
      </w:r>
      <w:r w:rsidRPr="000331C2">
        <w:rPr>
          <w:bCs/>
          <w:color w:val="000000"/>
          <w:sz w:val="28"/>
          <w:szCs w:val="28"/>
        </w:rPr>
        <w:t>Обеспечивает участие Профсоюзов и Работодателей в постоянно действующих  комиссиях, формируемых на уровне города, рассматривающих социально-трудовые вопросы.</w:t>
      </w:r>
    </w:p>
    <w:p w:rsidR="006E1043" w:rsidRPr="000331C2" w:rsidRDefault="006E1043" w:rsidP="000331C2">
      <w:pPr>
        <w:spacing w:line="216" w:lineRule="auto"/>
        <w:ind w:firstLine="709"/>
        <w:jc w:val="both"/>
        <w:rPr>
          <w:bCs/>
          <w:color w:val="000000"/>
          <w:sz w:val="28"/>
          <w:szCs w:val="28"/>
        </w:rPr>
      </w:pPr>
      <w:r w:rsidRPr="000331C2">
        <w:rPr>
          <w:sz w:val="28"/>
          <w:szCs w:val="28"/>
        </w:rPr>
        <w:t xml:space="preserve">7.6. </w:t>
      </w:r>
      <w:r w:rsidRPr="000331C2">
        <w:rPr>
          <w:bCs/>
          <w:color w:val="000000"/>
          <w:sz w:val="28"/>
          <w:szCs w:val="28"/>
        </w:rPr>
        <w:t xml:space="preserve">При оказании организационной, финансовой и иной поддержки  предприятиям и организациям учитывает в качестве основных критериев ситуацию с выплатой заработной платы, участие в системе социального партнерства, соблюдение законодательства о труде, исполнение обязательств коллективных договоров и соглашений и недопущение снижения достигнутого уровня социальных гарантий работникам. </w:t>
      </w:r>
    </w:p>
    <w:p w:rsidR="006E1043" w:rsidRPr="000331C2" w:rsidRDefault="006E1043" w:rsidP="000331C2">
      <w:pPr>
        <w:pStyle w:val="a6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 w:rsidRPr="000331C2">
        <w:rPr>
          <w:sz w:val="28"/>
          <w:szCs w:val="28"/>
        </w:rPr>
        <w:t xml:space="preserve">7.7. </w:t>
      </w:r>
      <w:r w:rsidRPr="000331C2">
        <w:rPr>
          <w:color w:val="000000"/>
          <w:sz w:val="28"/>
          <w:szCs w:val="28"/>
        </w:rPr>
        <w:t xml:space="preserve">Не реже одного раза в год проводит встречи с профсоюзным активом. Оказывает поддержку объединениям профсоюзов и работодателей в повышении их роли в  гражданском обществе. </w:t>
      </w:r>
    </w:p>
    <w:p w:rsidR="00B21934" w:rsidRPr="000331C2" w:rsidRDefault="00B21934" w:rsidP="000331C2">
      <w:pPr>
        <w:pStyle w:val="a6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</w:p>
    <w:p w:rsidR="00B21934" w:rsidRPr="000331C2" w:rsidRDefault="00B21934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ПРОФСОЮЗЫ:</w:t>
      </w: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lastRenderedPageBreak/>
        <w:t xml:space="preserve">7.8. Осуществляют профсоюзный контроль за соблюдением    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 и соглашений. </w:t>
      </w: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7.9. Содействуют политике, проводимой администрацией города и работодателями, по повышению эффективности экономики, уровня и качества жизни, социальной защиты работников и членов их семей.</w:t>
      </w: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7.10. Проводят согласованную политику по созданию новых и укреплению действующих профсоюзных организаций на предприятиях всех форм собственности, в том числе и с иностранным капиталом.</w:t>
      </w: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7.11. Проводят обучение руководителей профсоюзных организаций, профсоюзного актива по вопросам правового регулирования трудовых отношений, практики заключения коллективных договоров и соглашений.</w:t>
      </w:r>
    </w:p>
    <w:p w:rsidR="006E1043" w:rsidRPr="000331C2" w:rsidRDefault="006E1043" w:rsidP="000331C2">
      <w:pPr>
        <w:pStyle w:val="a6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</w:p>
    <w:p w:rsidR="006E1043" w:rsidRPr="000331C2" w:rsidRDefault="006E1043" w:rsidP="000331C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6E1043" w:rsidRPr="000331C2" w:rsidRDefault="006E104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3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7.12. Содействуют</w:t>
      </w:r>
      <w:r w:rsidR="006E1043" w:rsidRPr="000331C2">
        <w:rPr>
          <w:rFonts w:ascii="Times New Roman" w:hAnsi="Times New Roman" w:cs="Times New Roman"/>
          <w:sz w:val="28"/>
          <w:szCs w:val="28"/>
        </w:rPr>
        <w:t xml:space="preserve"> созданию и функционированию на предприятиях и в организациях независимо от их организационно-правовой формы профсоюзов и и</w:t>
      </w:r>
      <w:r w:rsidRPr="000331C2">
        <w:rPr>
          <w:rFonts w:ascii="Times New Roman" w:hAnsi="Times New Roman" w:cs="Times New Roman"/>
          <w:sz w:val="28"/>
          <w:szCs w:val="28"/>
        </w:rPr>
        <w:t>х выборных органов. Обеспечивают</w:t>
      </w:r>
      <w:r w:rsidR="006E1043" w:rsidRPr="000331C2">
        <w:rPr>
          <w:rFonts w:ascii="Times New Roman" w:hAnsi="Times New Roman" w:cs="Times New Roman"/>
          <w:sz w:val="28"/>
          <w:szCs w:val="28"/>
        </w:rPr>
        <w:t xml:space="preserve"> условия для уставной деятельности профсоюзов и их выборных органов.</w:t>
      </w:r>
    </w:p>
    <w:p w:rsidR="00B7661A" w:rsidRPr="000331C2" w:rsidRDefault="003B0B9F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7.13. </w:t>
      </w:r>
      <w:r w:rsidR="00394FF4" w:rsidRPr="000331C2">
        <w:rPr>
          <w:rFonts w:ascii="Times New Roman" w:hAnsi="Times New Roman" w:cs="Times New Roman"/>
          <w:sz w:val="28"/>
          <w:szCs w:val="28"/>
        </w:rPr>
        <w:t xml:space="preserve">При заключении коллективных договоров предусматривают возможность </w:t>
      </w:r>
      <w:r w:rsidR="00B7661A" w:rsidRPr="000331C2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394FF4" w:rsidRPr="000331C2">
        <w:rPr>
          <w:rFonts w:ascii="Times New Roman" w:hAnsi="Times New Roman" w:cs="Times New Roman"/>
          <w:sz w:val="28"/>
          <w:szCs w:val="28"/>
        </w:rPr>
        <w:t>для освобожденных профсоюзных работников</w:t>
      </w:r>
      <w:r w:rsidR="00B7661A" w:rsidRPr="000331C2">
        <w:rPr>
          <w:rFonts w:ascii="Times New Roman" w:hAnsi="Times New Roman" w:cs="Times New Roman"/>
          <w:sz w:val="28"/>
          <w:szCs w:val="28"/>
        </w:rPr>
        <w:t xml:space="preserve"> льгот и социальных гарантий, установленных для работников данной о</w:t>
      </w:r>
      <w:r w:rsidRPr="000331C2">
        <w:rPr>
          <w:rFonts w:ascii="Times New Roman" w:hAnsi="Times New Roman" w:cs="Times New Roman"/>
          <w:sz w:val="28"/>
          <w:szCs w:val="28"/>
        </w:rPr>
        <w:t>рганизации.</w:t>
      </w:r>
    </w:p>
    <w:p w:rsidR="006E1043" w:rsidRPr="000331C2" w:rsidRDefault="00B21934" w:rsidP="000331C2">
      <w:pPr>
        <w:pStyle w:val="ConsPlusNormal"/>
        <w:widowControl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7.14. Перечисляют</w:t>
      </w:r>
      <w:r w:rsidR="006E1043" w:rsidRPr="000331C2">
        <w:rPr>
          <w:rFonts w:ascii="Times New Roman" w:hAnsi="Times New Roman" w:cs="Times New Roman"/>
          <w:sz w:val="28"/>
          <w:szCs w:val="28"/>
        </w:rPr>
        <w:t xml:space="preserve"> ежемесячно в полном объеме и бесплатно на счет соответствующей профсоюзной организации членские взносы членов профсоюзов одно</w:t>
      </w:r>
      <w:r w:rsidRPr="000331C2">
        <w:rPr>
          <w:rFonts w:ascii="Times New Roman" w:hAnsi="Times New Roman" w:cs="Times New Roman"/>
          <w:sz w:val="28"/>
          <w:szCs w:val="28"/>
        </w:rPr>
        <w:t>временно с выплатой</w:t>
      </w:r>
      <w:r w:rsidR="006E1043" w:rsidRPr="000331C2">
        <w:rPr>
          <w:rFonts w:ascii="Times New Roman" w:hAnsi="Times New Roman" w:cs="Times New Roman"/>
          <w:sz w:val="28"/>
          <w:szCs w:val="28"/>
        </w:rPr>
        <w:t xml:space="preserve"> заработной платы при наличии письменного заявления работников.</w:t>
      </w:r>
      <w:r w:rsidR="006E1043" w:rsidRPr="000331C2">
        <w:rPr>
          <w:rFonts w:ascii="Times New Roman" w:hAnsi="Times New Roman" w:cs="Times New Roman"/>
          <w:color w:val="000000"/>
          <w:sz w:val="28"/>
          <w:szCs w:val="28"/>
        </w:rPr>
        <w:t xml:space="preserve"> При обращении п</w:t>
      </w:r>
      <w:r w:rsidRPr="000331C2">
        <w:rPr>
          <w:rFonts w:ascii="Times New Roman" w:hAnsi="Times New Roman" w:cs="Times New Roman"/>
          <w:color w:val="000000"/>
          <w:sz w:val="28"/>
          <w:szCs w:val="28"/>
        </w:rPr>
        <w:t>рофсоюзных органов предоставляют</w:t>
      </w:r>
      <w:r w:rsidR="006E1043" w:rsidRPr="000331C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правильности и полноте удержания, своевременности перечисления профсоюзных взносов.</w:t>
      </w:r>
    </w:p>
    <w:p w:rsidR="006E1043" w:rsidRPr="000331C2" w:rsidRDefault="006E1043" w:rsidP="000331C2">
      <w:pPr>
        <w:pStyle w:val="ConsPlusNormal"/>
        <w:widowControl/>
        <w:tabs>
          <w:tab w:val="left" w:pos="855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7.15. При заключении колл</w:t>
      </w:r>
      <w:r w:rsidR="00B21934" w:rsidRPr="000331C2">
        <w:rPr>
          <w:rFonts w:ascii="Times New Roman" w:hAnsi="Times New Roman" w:cs="Times New Roman"/>
          <w:sz w:val="28"/>
          <w:szCs w:val="28"/>
        </w:rPr>
        <w:t>ективных договоров рассматривают</w:t>
      </w:r>
      <w:r w:rsidRPr="000331C2">
        <w:rPr>
          <w:rFonts w:ascii="Times New Roman" w:hAnsi="Times New Roman" w:cs="Times New Roman"/>
          <w:sz w:val="28"/>
          <w:szCs w:val="28"/>
        </w:rPr>
        <w:t xml:space="preserve"> возможность частичной оплаты путевок для оздоровления работников и членов их семей, а также выделения необходимых финансовых средств для проведения культурно-массовых, спортивных и оздоровительных мероприятий.</w:t>
      </w:r>
    </w:p>
    <w:p w:rsidR="006E1043" w:rsidRPr="000331C2" w:rsidRDefault="00B21934" w:rsidP="000331C2">
      <w:pPr>
        <w:pStyle w:val="ConsPlusNormal"/>
        <w:widowControl/>
        <w:tabs>
          <w:tab w:val="left" w:pos="855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7.16. Признают</w:t>
      </w:r>
      <w:r w:rsidR="006E1043" w:rsidRPr="000331C2">
        <w:rPr>
          <w:rFonts w:ascii="Times New Roman" w:hAnsi="Times New Roman" w:cs="Times New Roman"/>
          <w:sz w:val="28"/>
          <w:szCs w:val="28"/>
        </w:rPr>
        <w:t xml:space="preserve"> отраслевые, территориальные соглашения и коллективные договоры важнейшим инструментом поддержания социального мира в коллективе.</w:t>
      </w:r>
    </w:p>
    <w:p w:rsidR="006E1043" w:rsidRPr="000331C2" w:rsidRDefault="00B21934" w:rsidP="000331C2">
      <w:pPr>
        <w:pStyle w:val="ConsPlusNormal"/>
        <w:widowControl/>
        <w:tabs>
          <w:tab w:val="left" w:pos="855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7.17.  Способствуют</w:t>
      </w:r>
      <w:r w:rsidR="006E1043" w:rsidRPr="000331C2">
        <w:rPr>
          <w:rFonts w:ascii="Times New Roman" w:hAnsi="Times New Roman" w:cs="Times New Roman"/>
          <w:sz w:val="28"/>
          <w:szCs w:val="28"/>
        </w:rPr>
        <w:t xml:space="preserve"> заключению коллективных договоров и проведению уведомительной регистрации коллективных договоров в соответствии с требованиями законодательства.</w:t>
      </w:r>
    </w:p>
    <w:p w:rsidR="00B21934" w:rsidRPr="000331C2" w:rsidRDefault="00B21934" w:rsidP="000331C2">
      <w:pPr>
        <w:pStyle w:val="ConsPlusNormal"/>
        <w:widowControl/>
        <w:tabs>
          <w:tab w:val="left" w:pos="855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8. ДЕЙСТВИЕ СОГЛАШЕНИЯ, ОБЕСПЕЧЕНИЕ КОНТРОЛЯ</w:t>
      </w: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b/>
          <w:sz w:val="28"/>
          <w:szCs w:val="28"/>
        </w:rPr>
        <w:t>ЗА ХОДОМ ЕГО ВЫПОЛНЕНИЯ И ОТВЕТСТВЕННОСТЬ СТОРОН</w:t>
      </w: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 xml:space="preserve">8.1. </w:t>
      </w:r>
      <w:r w:rsidR="005755C5" w:rsidRPr="000331C2">
        <w:rPr>
          <w:rFonts w:ascii="Times New Roman" w:hAnsi="Times New Roman" w:cs="Times New Roman"/>
          <w:sz w:val="28"/>
          <w:szCs w:val="28"/>
        </w:rPr>
        <w:t>Срок действия С</w:t>
      </w:r>
      <w:r w:rsidRPr="000331C2">
        <w:rPr>
          <w:rFonts w:ascii="Times New Roman" w:hAnsi="Times New Roman" w:cs="Times New Roman"/>
          <w:sz w:val="28"/>
          <w:szCs w:val="28"/>
        </w:rPr>
        <w:t>оглашения три года. Соглашение вступает в силу          01 января 2021 года.</w:t>
      </w: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8.2. Внесение изменений и дополнений в настоящее Соглашение производится по согласованию сторон и оформляется решением городской трехсторонней комиссии по регулированию социально-трудовых отношений.</w:t>
      </w:r>
    </w:p>
    <w:p w:rsidR="00B21934" w:rsidRPr="000331C2" w:rsidRDefault="00CE1F3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8.3</w:t>
      </w:r>
      <w:r w:rsidR="00B21934" w:rsidRPr="000331C2">
        <w:rPr>
          <w:rFonts w:ascii="Times New Roman" w:hAnsi="Times New Roman" w:cs="Times New Roman"/>
          <w:sz w:val="28"/>
          <w:szCs w:val="28"/>
        </w:rPr>
        <w:t xml:space="preserve">. Городская трехсторонняя комиссия по регулированию социально-трудовых отношений ежегодно осуществляет контроль за выполнением </w:t>
      </w:r>
      <w:r w:rsidR="00B21934" w:rsidRPr="000331C2">
        <w:rPr>
          <w:rFonts w:ascii="Times New Roman" w:hAnsi="Times New Roman" w:cs="Times New Roman"/>
          <w:sz w:val="28"/>
          <w:szCs w:val="28"/>
        </w:rPr>
        <w:lastRenderedPageBreak/>
        <w:t>Соглашения, информирует население через средства массовой информации о ходе и результатах его реализации.</w:t>
      </w:r>
    </w:p>
    <w:p w:rsidR="00B21934" w:rsidRPr="000331C2" w:rsidRDefault="00CE1F3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8.4</w:t>
      </w:r>
      <w:r w:rsidR="00B21934" w:rsidRPr="000331C2">
        <w:rPr>
          <w:rFonts w:ascii="Times New Roman" w:hAnsi="Times New Roman" w:cs="Times New Roman"/>
          <w:sz w:val="28"/>
          <w:szCs w:val="28"/>
        </w:rPr>
        <w:t>. Стороны несут ответственность за уклонение от участия в переговорах, нарушение и невыполнение обязательств, включенных в Соглашение, непредставление информации, необходимой для ведения переговоров и осуществления контроля, в соответствии с действующим законодательством Российской Федерации.</w:t>
      </w:r>
    </w:p>
    <w:p w:rsidR="00CE1F33" w:rsidRPr="000331C2" w:rsidRDefault="00CE1F33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8.5. При невозможности выполнения обязательств Соглашения по причинам, признанным сторонами уважительными, принимаются согласованные меры.</w:t>
      </w: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8.6. Текст Соглашения после подписания в двухнедельный срок публикуется в печати и размещается на официально</w:t>
      </w:r>
      <w:r w:rsidR="005755C5" w:rsidRPr="000331C2">
        <w:rPr>
          <w:rFonts w:ascii="Times New Roman" w:hAnsi="Times New Roman" w:cs="Times New Roman"/>
          <w:sz w:val="28"/>
          <w:szCs w:val="28"/>
        </w:rPr>
        <w:t>м сайте А</w:t>
      </w:r>
      <w:r w:rsidR="005C4CDC" w:rsidRPr="000331C2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Pr="000331C2">
        <w:rPr>
          <w:rFonts w:ascii="Times New Roman" w:hAnsi="Times New Roman" w:cs="Times New Roman"/>
          <w:sz w:val="28"/>
          <w:szCs w:val="28"/>
        </w:rPr>
        <w:t xml:space="preserve"> с предложением работодателям, осуществляющим деятельность на территории города Липецка и не участвующим в заключении данного Соглашения, присоединиться к нему.</w:t>
      </w:r>
    </w:p>
    <w:p w:rsidR="00B21934" w:rsidRPr="000331C2" w:rsidRDefault="00B21934" w:rsidP="000331C2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Если работодатели, осуществляющие деятельность на территории города, в течение 30 календарных дней со дня официального опубликования предложения присоединиться к городскому Соглашению не представили в уполномоченный орган исполнительной власти города (департамент экономического развития администрации города Липецка)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</w:p>
    <w:p w:rsidR="00B21934" w:rsidRPr="000331C2" w:rsidRDefault="00B21934" w:rsidP="00033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34" w:rsidRPr="000331C2" w:rsidRDefault="00B21934" w:rsidP="00033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34" w:rsidRPr="000331C2" w:rsidRDefault="00B21934" w:rsidP="00033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C2">
        <w:rPr>
          <w:rFonts w:ascii="Times New Roman" w:hAnsi="Times New Roman" w:cs="Times New Roman"/>
          <w:sz w:val="28"/>
          <w:szCs w:val="28"/>
        </w:rPr>
        <w:t>Соглашение подписано «__</w:t>
      </w:r>
      <w:r w:rsidR="006A010C" w:rsidRPr="000331C2">
        <w:rPr>
          <w:rFonts w:ascii="Times New Roman" w:hAnsi="Times New Roman" w:cs="Times New Roman"/>
          <w:sz w:val="28"/>
          <w:szCs w:val="28"/>
        </w:rPr>
        <w:t>_</w:t>
      </w:r>
      <w:r w:rsidRPr="000331C2">
        <w:rPr>
          <w:rFonts w:ascii="Times New Roman" w:hAnsi="Times New Roman" w:cs="Times New Roman"/>
          <w:sz w:val="28"/>
          <w:szCs w:val="28"/>
        </w:rPr>
        <w:t>» декабря 2020 года.</w:t>
      </w:r>
    </w:p>
    <w:p w:rsidR="00B21934" w:rsidRPr="000331C2" w:rsidRDefault="00B21934" w:rsidP="00033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34" w:rsidRPr="000331C2" w:rsidRDefault="00B21934" w:rsidP="00033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34" w:rsidRPr="000331C2" w:rsidRDefault="00B21934" w:rsidP="00033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650"/>
      </w:tblGrid>
      <w:tr w:rsidR="00B21934" w:rsidRPr="000331C2" w:rsidTr="001D64A2">
        <w:tc>
          <w:tcPr>
            <w:tcW w:w="3085" w:type="dxa"/>
          </w:tcPr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>От администрации:</w:t>
            </w:r>
          </w:p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>От  профсоюзов:</w:t>
            </w:r>
          </w:p>
        </w:tc>
        <w:tc>
          <w:tcPr>
            <w:tcW w:w="3650" w:type="dxa"/>
          </w:tcPr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>От работодателей:</w:t>
            </w:r>
          </w:p>
        </w:tc>
      </w:tr>
      <w:tr w:rsidR="00B21934" w:rsidRPr="000331C2" w:rsidTr="001D64A2">
        <w:trPr>
          <w:trHeight w:val="3288"/>
        </w:trPr>
        <w:tc>
          <w:tcPr>
            <w:tcW w:w="3085" w:type="dxa"/>
          </w:tcPr>
          <w:p w:rsidR="00B21934" w:rsidRPr="000331C2" w:rsidRDefault="00B21934" w:rsidP="00033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>Глава города Липецка</w:t>
            </w:r>
          </w:p>
        </w:tc>
        <w:tc>
          <w:tcPr>
            <w:tcW w:w="3402" w:type="dxa"/>
          </w:tcPr>
          <w:p w:rsidR="00B21934" w:rsidRPr="000331C2" w:rsidRDefault="00B21934" w:rsidP="00033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>Председатель Федерации профсоюзов Липецкой области</w:t>
            </w:r>
          </w:p>
        </w:tc>
        <w:tc>
          <w:tcPr>
            <w:tcW w:w="3650" w:type="dxa"/>
          </w:tcPr>
          <w:p w:rsidR="001D64A2" w:rsidRPr="000331C2" w:rsidRDefault="006A010C" w:rsidP="00033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Липецкой городской трехсторонней комиссии по регулированию социально-трудовых отношений </w:t>
            </w:r>
            <w:r w:rsidR="001D64A2" w:rsidRPr="000331C2">
              <w:rPr>
                <w:rFonts w:ascii="Times New Roman" w:hAnsi="Times New Roman" w:cs="Times New Roman"/>
                <w:sz w:val="28"/>
                <w:szCs w:val="28"/>
              </w:rPr>
              <w:t>от работодателей,</w:t>
            </w:r>
          </w:p>
          <w:p w:rsidR="00B21934" w:rsidRPr="000331C2" w:rsidRDefault="001D64A2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Регионального Объединения работодателей «Союз промышленников и предпринимателей Липецкой области»</w:t>
            </w:r>
          </w:p>
        </w:tc>
      </w:tr>
      <w:tr w:rsidR="00B21934" w:rsidRPr="000331C2" w:rsidTr="00F81112">
        <w:trPr>
          <w:trHeight w:val="1394"/>
        </w:trPr>
        <w:tc>
          <w:tcPr>
            <w:tcW w:w="3085" w:type="dxa"/>
          </w:tcPr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21934" w:rsidRPr="000331C2" w:rsidRDefault="006A010C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 xml:space="preserve">       Е.Ю.Уваркина</w:t>
            </w:r>
          </w:p>
        </w:tc>
        <w:tc>
          <w:tcPr>
            <w:tcW w:w="3402" w:type="dxa"/>
          </w:tcPr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 xml:space="preserve">     А.Ф. Жидких</w:t>
            </w:r>
          </w:p>
        </w:tc>
        <w:tc>
          <w:tcPr>
            <w:tcW w:w="3650" w:type="dxa"/>
          </w:tcPr>
          <w:p w:rsidR="001D64A2" w:rsidRPr="000331C2" w:rsidRDefault="001D64A2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21934" w:rsidRPr="000331C2" w:rsidRDefault="00B21934" w:rsidP="00033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010C" w:rsidRPr="000331C2">
              <w:rPr>
                <w:rFonts w:ascii="Times New Roman" w:hAnsi="Times New Roman" w:cs="Times New Roman"/>
                <w:sz w:val="28"/>
                <w:szCs w:val="28"/>
              </w:rPr>
              <w:t>О.Н.Митрохина</w:t>
            </w:r>
          </w:p>
        </w:tc>
      </w:tr>
    </w:tbl>
    <w:p w:rsidR="00694D0D" w:rsidRPr="000331C2" w:rsidRDefault="00694D0D" w:rsidP="000331C2">
      <w:pPr>
        <w:jc w:val="both"/>
        <w:rPr>
          <w:color w:val="000000"/>
          <w:sz w:val="28"/>
          <w:szCs w:val="28"/>
        </w:rPr>
      </w:pPr>
    </w:p>
    <w:sectPr w:rsidR="00694D0D" w:rsidRPr="000331C2" w:rsidSect="00E87938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3E" w:rsidRDefault="00BD663E" w:rsidP="00C10675">
      <w:r>
        <w:separator/>
      </w:r>
    </w:p>
  </w:endnote>
  <w:endnote w:type="continuationSeparator" w:id="0">
    <w:p w:rsidR="00BD663E" w:rsidRDefault="00BD663E" w:rsidP="00C1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3E" w:rsidRDefault="00BD663E" w:rsidP="00C10675">
      <w:r>
        <w:separator/>
      </w:r>
    </w:p>
  </w:footnote>
  <w:footnote w:type="continuationSeparator" w:id="0">
    <w:p w:rsidR="00BD663E" w:rsidRDefault="00BD663E" w:rsidP="00C1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5D" w:rsidRDefault="00327D5D" w:rsidP="00E87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D5D" w:rsidRDefault="00327D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5D" w:rsidRDefault="00327D5D" w:rsidP="00E87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2DC">
      <w:rPr>
        <w:rStyle w:val="a5"/>
        <w:noProof/>
      </w:rPr>
      <w:t>12</w:t>
    </w:r>
    <w:r>
      <w:rPr>
        <w:rStyle w:val="a5"/>
      </w:rPr>
      <w:fldChar w:fldCharType="end"/>
    </w:r>
  </w:p>
  <w:p w:rsidR="00327D5D" w:rsidRDefault="00327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6"/>
    <w:rsid w:val="00000957"/>
    <w:rsid w:val="00004E9C"/>
    <w:rsid w:val="00007970"/>
    <w:rsid w:val="00016C84"/>
    <w:rsid w:val="00023420"/>
    <w:rsid w:val="00024271"/>
    <w:rsid w:val="000272ED"/>
    <w:rsid w:val="000331C2"/>
    <w:rsid w:val="00040DE9"/>
    <w:rsid w:val="0004242B"/>
    <w:rsid w:val="0004535B"/>
    <w:rsid w:val="00051150"/>
    <w:rsid w:val="0009175F"/>
    <w:rsid w:val="000A0372"/>
    <w:rsid w:val="000B12BF"/>
    <w:rsid w:val="000B56E7"/>
    <w:rsid w:val="000B64E2"/>
    <w:rsid w:val="000E156B"/>
    <w:rsid w:val="000F0218"/>
    <w:rsid w:val="000F7127"/>
    <w:rsid w:val="0011247B"/>
    <w:rsid w:val="00117435"/>
    <w:rsid w:val="001307A7"/>
    <w:rsid w:val="001349C3"/>
    <w:rsid w:val="001449B9"/>
    <w:rsid w:val="00154234"/>
    <w:rsid w:val="00155EC7"/>
    <w:rsid w:val="00157732"/>
    <w:rsid w:val="00167BF5"/>
    <w:rsid w:val="00174BFC"/>
    <w:rsid w:val="001858F0"/>
    <w:rsid w:val="00190B84"/>
    <w:rsid w:val="0019776E"/>
    <w:rsid w:val="001A101E"/>
    <w:rsid w:val="001B096A"/>
    <w:rsid w:val="001B2C42"/>
    <w:rsid w:val="001B59DB"/>
    <w:rsid w:val="001D14E4"/>
    <w:rsid w:val="001D1BBC"/>
    <w:rsid w:val="001D64A2"/>
    <w:rsid w:val="001D7DAD"/>
    <w:rsid w:val="001E7214"/>
    <w:rsid w:val="002072DD"/>
    <w:rsid w:val="00217A8D"/>
    <w:rsid w:val="00227E8F"/>
    <w:rsid w:val="0024203A"/>
    <w:rsid w:val="00260B45"/>
    <w:rsid w:val="00262973"/>
    <w:rsid w:val="00287D02"/>
    <w:rsid w:val="00294974"/>
    <w:rsid w:val="002964BA"/>
    <w:rsid w:val="00296C0F"/>
    <w:rsid w:val="002A2EF2"/>
    <w:rsid w:val="002E478F"/>
    <w:rsid w:val="00300B73"/>
    <w:rsid w:val="0031237C"/>
    <w:rsid w:val="00312D07"/>
    <w:rsid w:val="003262B1"/>
    <w:rsid w:val="00327D5D"/>
    <w:rsid w:val="00330BD4"/>
    <w:rsid w:val="00336F61"/>
    <w:rsid w:val="00357B8E"/>
    <w:rsid w:val="003604C2"/>
    <w:rsid w:val="00360CD3"/>
    <w:rsid w:val="003813DC"/>
    <w:rsid w:val="00390628"/>
    <w:rsid w:val="00394FF4"/>
    <w:rsid w:val="003B0B9F"/>
    <w:rsid w:val="003B6F00"/>
    <w:rsid w:val="003C186B"/>
    <w:rsid w:val="003D4E14"/>
    <w:rsid w:val="003D59A9"/>
    <w:rsid w:val="003D6735"/>
    <w:rsid w:val="003E141B"/>
    <w:rsid w:val="003F725B"/>
    <w:rsid w:val="00404715"/>
    <w:rsid w:val="004138C6"/>
    <w:rsid w:val="0041452A"/>
    <w:rsid w:val="00435E52"/>
    <w:rsid w:val="00436BA6"/>
    <w:rsid w:val="00443085"/>
    <w:rsid w:val="004449C1"/>
    <w:rsid w:val="00445428"/>
    <w:rsid w:val="00463CD0"/>
    <w:rsid w:val="00470E06"/>
    <w:rsid w:val="004A24A5"/>
    <w:rsid w:val="004A5866"/>
    <w:rsid w:val="004B555A"/>
    <w:rsid w:val="004B67B4"/>
    <w:rsid w:val="004C42E7"/>
    <w:rsid w:val="004C4E6B"/>
    <w:rsid w:val="005323B4"/>
    <w:rsid w:val="0054710C"/>
    <w:rsid w:val="00563433"/>
    <w:rsid w:val="00564E22"/>
    <w:rsid w:val="00570960"/>
    <w:rsid w:val="005755C5"/>
    <w:rsid w:val="00583020"/>
    <w:rsid w:val="00585DE8"/>
    <w:rsid w:val="005905E4"/>
    <w:rsid w:val="00595F1B"/>
    <w:rsid w:val="00596386"/>
    <w:rsid w:val="005A46F7"/>
    <w:rsid w:val="005A77FB"/>
    <w:rsid w:val="005A7A76"/>
    <w:rsid w:val="005A7FE9"/>
    <w:rsid w:val="005B695D"/>
    <w:rsid w:val="005C4CDC"/>
    <w:rsid w:val="005D6D0B"/>
    <w:rsid w:val="005E14A4"/>
    <w:rsid w:val="005E2A27"/>
    <w:rsid w:val="005E60D8"/>
    <w:rsid w:val="005F150C"/>
    <w:rsid w:val="005F27BA"/>
    <w:rsid w:val="005F47CA"/>
    <w:rsid w:val="0061007B"/>
    <w:rsid w:val="00623427"/>
    <w:rsid w:val="00626A34"/>
    <w:rsid w:val="0063081D"/>
    <w:rsid w:val="00632A92"/>
    <w:rsid w:val="00635F77"/>
    <w:rsid w:val="00640148"/>
    <w:rsid w:val="00660980"/>
    <w:rsid w:val="00680EE0"/>
    <w:rsid w:val="00694D0D"/>
    <w:rsid w:val="00697B06"/>
    <w:rsid w:val="006A010C"/>
    <w:rsid w:val="006B4675"/>
    <w:rsid w:val="006E01CB"/>
    <w:rsid w:val="006E1043"/>
    <w:rsid w:val="006E2A98"/>
    <w:rsid w:val="006F05F1"/>
    <w:rsid w:val="00710556"/>
    <w:rsid w:val="00716459"/>
    <w:rsid w:val="00750F90"/>
    <w:rsid w:val="00755264"/>
    <w:rsid w:val="00761285"/>
    <w:rsid w:val="007717AB"/>
    <w:rsid w:val="00786893"/>
    <w:rsid w:val="007944D7"/>
    <w:rsid w:val="007B6070"/>
    <w:rsid w:val="007C12DD"/>
    <w:rsid w:val="007D22C8"/>
    <w:rsid w:val="007E1D6D"/>
    <w:rsid w:val="00811DBC"/>
    <w:rsid w:val="008129B6"/>
    <w:rsid w:val="00830514"/>
    <w:rsid w:val="00830F09"/>
    <w:rsid w:val="00830FB1"/>
    <w:rsid w:val="00842F66"/>
    <w:rsid w:val="00843941"/>
    <w:rsid w:val="008460F7"/>
    <w:rsid w:val="00857C86"/>
    <w:rsid w:val="0089278A"/>
    <w:rsid w:val="0089412A"/>
    <w:rsid w:val="008A0ED7"/>
    <w:rsid w:val="008B141E"/>
    <w:rsid w:val="008C1460"/>
    <w:rsid w:val="008D3621"/>
    <w:rsid w:val="008E1E43"/>
    <w:rsid w:val="009002AC"/>
    <w:rsid w:val="00900DDA"/>
    <w:rsid w:val="00912E1A"/>
    <w:rsid w:val="00922598"/>
    <w:rsid w:val="009360AA"/>
    <w:rsid w:val="00941C82"/>
    <w:rsid w:val="00963DF2"/>
    <w:rsid w:val="00982C67"/>
    <w:rsid w:val="00983A30"/>
    <w:rsid w:val="0098640B"/>
    <w:rsid w:val="00992F10"/>
    <w:rsid w:val="00995EC9"/>
    <w:rsid w:val="009A1234"/>
    <w:rsid w:val="009A2AA0"/>
    <w:rsid w:val="009A5B8E"/>
    <w:rsid w:val="009B1231"/>
    <w:rsid w:val="009C5C4D"/>
    <w:rsid w:val="009C7EB2"/>
    <w:rsid w:val="009D44BF"/>
    <w:rsid w:val="009F0821"/>
    <w:rsid w:val="009F65DA"/>
    <w:rsid w:val="00A02BD3"/>
    <w:rsid w:val="00A05393"/>
    <w:rsid w:val="00A14C73"/>
    <w:rsid w:val="00A17175"/>
    <w:rsid w:val="00A27DC0"/>
    <w:rsid w:val="00A3133C"/>
    <w:rsid w:val="00A32B9A"/>
    <w:rsid w:val="00A35ACA"/>
    <w:rsid w:val="00A400DA"/>
    <w:rsid w:val="00A46154"/>
    <w:rsid w:val="00A50310"/>
    <w:rsid w:val="00A55608"/>
    <w:rsid w:val="00A63572"/>
    <w:rsid w:val="00A658FD"/>
    <w:rsid w:val="00A74715"/>
    <w:rsid w:val="00A7579A"/>
    <w:rsid w:val="00A83111"/>
    <w:rsid w:val="00A86D48"/>
    <w:rsid w:val="00A91CAA"/>
    <w:rsid w:val="00AA6CA4"/>
    <w:rsid w:val="00AB061D"/>
    <w:rsid w:val="00AB28DF"/>
    <w:rsid w:val="00AB5A75"/>
    <w:rsid w:val="00AB6A6F"/>
    <w:rsid w:val="00AC0389"/>
    <w:rsid w:val="00AC1B2D"/>
    <w:rsid w:val="00AC25C7"/>
    <w:rsid w:val="00AC3813"/>
    <w:rsid w:val="00AC3D2C"/>
    <w:rsid w:val="00AD03DC"/>
    <w:rsid w:val="00AD5546"/>
    <w:rsid w:val="00AE0113"/>
    <w:rsid w:val="00AE776A"/>
    <w:rsid w:val="00AF0536"/>
    <w:rsid w:val="00B0033E"/>
    <w:rsid w:val="00B0081D"/>
    <w:rsid w:val="00B0494F"/>
    <w:rsid w:val="00B10EEF"/>
    <w:rsid w:val="00B21934"/>
    <w:rsid w:val="00B5568F"/>
    <w:rsid w:val="00B66203"/>
    <w:rsid w:val="00B70D87"/>
    <w:rsid w:val="00B7243A"/>
    <w:rsid w:val="00B7661A"/>
    <w:rsid w:val="00B83AAD"/>
    <w:rsid w:val="00B83C8E"/>
    <w:rsid w:val="00B8698C"/>
    <w:rsid w:val="00BB5DAC"/>
    <w:rsid w:val="00BD072F"/>
    <w:rsid w:val="00BD663E"/>
    <w:rsid w:val="00BE697C"/>
    <w:rsid w:val="00C10675"/>
    <w:rsid w:val="00C1345F"/>
    <w:rsid w:val="00C17B6A"/>
    <w:rsid w:val="00C4108A"/>
    <w:rsid w:val="00C42504"/>
    <w:rsid w:val="00C802AD"/>
    <w:rsid w:val="00C952DC"/>
    <w:rsid w:val="00C97E63"/>
    <w:rsid w:val="00CA110C"/>
    <w:rsid w:val="00CA2568"/>
    <w:rsid w:val="00CA7623"/>
    <w:rsid w:val="00CB2BFD"/>
    <w:rsid w:val="00CC3FA0"/>
    <w:rsid w:val="00CD1C11"/>
    <w:rsid w:val="00CE1F33"/>
    <w:rsid w:val="00CF2362"/>
    <w:rsid w:val="00D23232"/>
    <w:rsid w:val="00D32E85"/>
    <w:rsid w:val="00D37C08"/>
    <w:rsid w:val="00D53123"/>
    <w:rsid w:val="00D70F75"/>
    <w:rsid w:val="00D720E6"/>
    <w:rsid w:val="00D73DE8"/>
    <w:rsid w:val="00D87314"/>
    <w:rsid w:val="00D93687"/>
    <w:rsid w:val="00DB7A69"/>
    <w:rsid w:val="00DC089A"/>
    <w:rsid w:val="00DC6B24"/>
    <w:rsid w:val="00DD2184"/>
    <w:rsid w:val="00DF111C"/>
    <w:rsid w:val="00DF4745"/>
    <w:rsid w:val="00E00486"/>
    <w:rsid w:val="00E07F74"/>
    <w:rsid w:val="00E249F5"/>
    <w:rsid w:val="00E26399"/>
    <w:rsid w:val="00E302CE"/>
    <w:rsid w:val="00E315C7"/>
    <w:rsid w:val="00E32D0F"/>
    <w:rsid w:val="00E378F8"/>
    <w:rsid w:val="00E51924"/>
    <w:rsid w:val="00E66724"/>
    <w:rsid w:val="00E73035"/>
    <w:rsid w:val="00E75C5D"/>
    <w:rsid w:val="00E84862"/>
    <w:rsid w:val="00E87938"/>
    <w:rsid w:val="00EA2237"/>
    <w:rsid w:val="00EA3E9C"/>
    <w:rsid w:val="00EA7196"/>
    <w:rsid w:val="00EC57F5"/>
    <w:rsid w:val="00EC7941"/>
    <w:rsid w:val="00ED2748"/>
    <w:rsid w:val="00EE0E43"/>
    <w:rsid w:val="00EE1CD1"/>
    <w:rsid w:val="00EE4E6F"/>
    <w:rsid w:val="00EF27BE"/>
    <w:rsid w:val="00EF41C8"/>
    <w:rsid w:val="00F03129"/>
    <w:rsid w:val="00F1058B"/>
    <w:rsid w:val="00F1217D"/>
    <w:rsid w:val="00F141E5"/>
    <w:rsid w:val="00F252AC"/>
    <w:rsid w:val="00F256D3"/>
    <w:rsid w:val="00F2581C"/>
    <w:rsid w:val="00F32FA0"/>
    <w:rsid w:val="00F35DCF"/>
    <w:rsid w:val="00F43B72"/>
    <w:rsid w:val="00F64191"/>
    <w:rsid w:val="00F708C7"/>
    <w:rsid w:val="00F76889"/>
    <w:rsid w:val="00F81112"/>
    <w:rsid w:val="00F84E54"/>
    <w:rsid w:val="00F95266"/>
    <w:rsid w:val="00FA7B6E"/>
    <w:rsid w:val="00FC10AB"/>
    <w:rsid w:val="00FC6AC3"/>
    <w:rsid w:val="00FD47FA"/>
    <w:rsid w:val="00FD6C84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26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F7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9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5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95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5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5266"/>
  </w:style>
  <w:style w:type="paragraph" w:styleId="a6">
    <w:name w:val="Normal (Web)"/>
    <w:basedOn w:val="a"/>
    <w:uiPriority w:val="99"/>
    <w:unhideWhenUsed/>
    <w:rsid w:val="00F95266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F95266"/>
    <w:rPr>
      <w:b/>
      <w:bCs/>
      <w:color w:val="106BBE"/>
      <w:sz w:val="26"/>
      <w:szCs w:val="26"/>
    </w:rPr>
  </w:style>
  <w:style w:type="paragraph" w:styleId="a8">
    <w:name w:val="Body Text"/>
    <w:basedOn w:val="a"/>
    <w:link w:val="a9"/>
    <w:rsid w:val="00F95266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52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0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7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61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26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F7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9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5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95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5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5266"/>
  </w:style>
  <w:style w:type="paragraph" w:styleId="a6">
    <w:name w:val="Normal (Web)"/>
    <w:basedOn w:val="a"/>
    <w:uiPriority w:val="99"/>
    <w:unhideWhenUsed/>
    <w:rsid w:val="00F95266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F95266"/>
    <w:rPr>
      <w:b/>
      <w:bCs/>
      <w:color w:val="106BBE"/>
      <w:sz w:val="26"/>
      <w:szCs w:val="26"/>
    </w:rPr>
  </w:style>
  <w:style w:type="paragraph" w:styleId="a8">
    <w:name w:val="Body Text"/>
    <w:basedOn w:val="a"/>
    <w:link w:val="a9"/>
    <w:rsid w:val="00F95266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52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0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7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61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0&amp;n=81540&amp;date=23.09.2020&amp;dst=100309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411B-EE16-4A82-AD43-79FA1E98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7503</Words>
  <Characters>42770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Рухлина Г.А.</dc:creator>
  <cp:lastModifiedBy>Гришина Ольга Игоревна</cp:lastModifiedBy>
  <cp:revision>25</cp:revision>
  <cp:lastPrinted>2020-12-29T07:25:00Z</cp:lastPrinted>
  <dcterms:created xsi:type="dcterms:W3CDTF">2020-12-25T12:03:00Z</dcterms:created>
  <dcterms:modified xsi:type="dcterms:W3CDTF">2020-12-29T07:34:00Z</dcterms:modified>
</cp:coreProperties>
</file>