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77" w:rsidRPr="008A2577" w:rsidRDefault="008A2577" w:rsidP="008A2577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8A2577">
        <w:rPr>
          <w:rFonts w:ascii="Times New Roman" w:hAnsi="Times New Roman"/>
          <w:color w:val="000000"/>
          <w:sz w:val="28"/>
          <w:szCs w:val="28"/>
        </w:rPr>
        <w:t xml:space="preserve">И Н Ф О </w:t>
      </w:r>
      <w:proofErr w:type="gramStart"/>
      <w:r w:rsidRPr="008A2577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8A2577">
        <w:rPr>
          <w:rFonts w:ascii="Times New Roman" w:hAnsi="Times New Roman"/>
          <w:color w:val="000000"/>
          <w:sz w:val="28"/>
          <w:szCs w:val="28"/>
        </w:rPr>
        <w:t xml:space="preserve"> М А Ц И Я</w:t>
      </w:r>
    </w:p>
    <w:p w:rsidR="008A2577" w:rsidRPr="008A2577" w:rsidRDefault="008A2577" w:rsidP="008A2577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8A2577">
        <w:rPr>
          <w:rFonts w:ascii="Times New Roman" w:hAnsi="Times New Roman"/>
          <w:color w:val="000000"/>
          <w:sz w:val="28"/>
          <w:szCs w:val="28"/>
        </w:rPr>
        <w:t xml:space="preserve">о ходе </w:t>
      </w:r>
      <w:proofErr w:type="gramStart"/>
      <w:r w:rsidRPr="008A2577">
        <w:rPr>
          <w:rFonts w:ascii="Times New Roman" w:hAnsi="Times New Roman"/>
          <w:color w:val="000000"/>
          <w:sz w:val="28"/>
          <w:szCs w:val="28"/>
        </w:rPr>
        <w:t>выполнения распоряжения администрации города Липецка</w:t>
      </w:r>
      <w:proofErr w:type="gramEnd"/>
      <w:r w:rsidRPr="008A25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2577" w:rsidRPr="008A2577" w:rsidRDefault="008A2577" w:rsidP="008A2577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8A2577">
        <w:rPr>
          <w:rFonts w:ascii="Times New Roman" w:hAnsi="Times New Roman"/>
          <w:color w:val="000000"/>
          <w:sz w:val="28"/>
          <w:szCs w:val="28"/>
        </w:rPr>
        <w:t>от 12.03.2015 № 173-р «О реформировании муниципальных предприятий и учреждений города Липецка в 2015 году»</w:t>
      </w:r>
    </w:p>
    <w:p w:rsidR="008A2577" w:rsidRPr="008A2577" w:rsidRDefault="008A2577" w:rsidP="008A2577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A2577" w:rsidRPr="008A2577" w:rsidRDefault="008A2577" w:rsidP="008A25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2577">
        <w:rPr>
          <w:rFonts w:ascii="Times New Roman" w:hAnsi="Times New Roman"/>
          <w:color w:val="000000"/>
          <w:sz w:val="28"/>
          <w:szCs w:val="28"/>
        </w:rPr>
        <w:t>Во исполнение распоряжения администрации города Липецка от 12.03.2015 № 173-р «О реформировании муниципальных   предприятий и учреждений гор</w:t>
      </w:r>
      <w:r w:rsidRPr="008A2577">
        <w:rPr>
          <w:rFonts w:ascii="Times New Roman" w:hAnsi="Times New Roman"/>
          <w:color w:val="000000"/>
          <w:sz w:val="28"/>
          <w:szCs w:val="28"/>
        </w:rPr>
        <w:t>о</w:t>
      </w:r>
      <w:r w:rsidRPr="008A2577">
        <w:rPr>
          <w:rFonts w:ascii="Times New Roman" w:hAnsi="Times New Roman"/>
          <w:color w:val="000000"/>
          <w:sz w:val="28"/>
          <w:szCs w:val="28"/>
        </w:rPr>
        <w:t>да Липецка в 2015 году» департамент экономического развития администрации     г</w:t>
      </w:r>
      <w:r w:rsidRPr="008A2577">
        <w:rPr>
          <w:rFonts w:ascii="Times New Roman" w:hAnsi="Times New Roman"/>
          <w:color w:val="000000"/>
          <w:sz w:val="28"/>
          <w:szCs w:val="28"/>
        </w:rPr>
        <w:t>о</w:t>
      </w:r>
      <w:r w:rsidRPr="008A2577">
        <w:rPr>
          <w:rFonts w:ascii="Times New Roman" w:hAnsi="Times New Roman"/>
          <w:color w:val="000000"/>
          <w:sz w:val="28"/>
          <w:szCs w:val="28"/>
        </w:rPr>
        <w:t>рода Липецка сообщает следующее.</w:t>
      </w:r>
    </w:p>
    <w:p w:rsidR="008A2577" w:rsidRPr="008A2577" w:rsidRDefault="008A2577" w:rsidP="008A25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2577">
        <w:rPr>
          <w:rFonts w:ascii="Times New Roman" w:hAnsi="Times New Roman"/>
          <w:color w:val="000000"/>
          <w:sz w:val="28"/>
          <w:szCs w:val="28"/>
        </w:rPr>
        <w:t>В ходе выполнения Плана-графика реформирования в 2015 году проведены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следующие мероприятия</w:t>
      </w:r>
      <w:r w:rsidRPr="008A2577">
        <w:rPr>
          <w:rFonts w:ascii="Times New Roman" w:hAnsi="Times New Roman"/>
          <w:color w:val="000000"/>
          <w:sz w:val="28"/>
          <w:szCs w:val="28"/>
        </w:rPr>
        <w:t>:</w:t>
      </w:r>
    </w:p>
    <w:p w:rsidR="008A2577" w:rsidRPr="008A2577" w:rsidRDefault="008A2577" w:rsidP="008A25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2577">
        <w:rPr>
          <w:rFonts w:ascii="Times New Roman" w:hAnsi="Times New Roman"/>
          <w:color w:val="000000"/>
          <w:sz w:val="28"/>
          <w:szCs w:val="28"/>
        </w:rPr>
        <w:t>1. Создано муниципальное бюджетное учреждение «Дом культуры        «</w:t>
      </w:r>
      <w:proofErr w:type="spellStart"/>
      <w:r w:rsidRPr="008A2577">
        <w:rPr>
          <w:rFonts w:ascii="Times New Roman" w:hAnsi="Times New Roman"/>
          <w:color w:val="000000"/>
          <w:sz w:val="28"/>
          <w:szCs w:val="28"/>
        </w:rPr>
        <w:t>Студеновский</w:t>
      </w:r>
      <w:proofErr w:type="spellEnd"/>
      <w:r w:rsidRPr="008A2577">
        <w:rPr>
          <w:rFonts w:ascii="Times New Roman" w:hAnsi="Times New Roman"/>
          <w:color w:val="000000"/>
          <w:sz w:val="28"/>
          <w:szCs w:val="28"/>
        </w:rPr>
        <w:t>»;</w:t>
      </w:r>
    </w:p>
    <w:p w:rsidR="008A2577" w:rsidRPr="008A2577" w:rsidRDefault="008A2577" w:rsidP="008A25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2577">
        <w:rPr>
          <w:rFonts w:ascii="Times New Roman" w:hAnsi="Times New Roman"/>
          <w:color w:val="000000"/>
          <w:sz w:val="28"/>
          <w:szCs w:val="28"/>
        </w:rPr>
        <w:t xml:space="preserve">2.  </w:t>
      </w:r>
      <w:proofErr w:type="gramStart"/>
      <w:r w:rsidRPr="008A2577">
        <w:rPr>
          <w:rFonts w:ascii="Times New Roman" w:hAnsi="Times New Roman"/>
          <w:color w:val="000000"/>
          <w:sz w:val="28"/>
          <w:szCs w:val="28"/>
        </w:rPr>
        <w:t>В связи с необходимостью пересмотра размера уставного капитала,     внесением изменений в документы, связанные с приватизацией имущественного комплекса,  подготовкой учредительных документов и регистрацией  выпуска ценных бумаг в Орловском региональном отделении ФКЦБ России, заверш</w:t>
      </w:r>
      <w:r w:rsidRPr="008A2577">
        <w:rPr>
          <w:rFonts w:ascii="Times New Roman" w:hAnsi="Times New Roman"/>
          <w:color w:val="000000"/>
          <w:sz w:val="28"/>
          <w:szCs w:val="28"/>
        </w:rPr>
        <w:t>е</w:t>
      </w:r>
      <w:r w:rsidRPr="008A2577">
        <w:rPr>
          <w:rFonts w:ascii="Times New Roman" w:hAnsi="Times New Roman"/>
          <w:color w:val="000000"/>
          <w:sz w:val="28"/>
          <w:szCs w:val="28"/>
        </w:rPr>
        <w:t>ние процедуры реформирования МУП «Липецкая недвижимость» в форме             преобразования в акционерное общество  перенесено департаментом жилищно-коммунального хозяйства администрации города Липецка на  2016 год;</w:t>
      </w:r>
      <w:proofErr w:type="gramEnd"/>
    </w:p>
    <w:p w:rsidR="008A2577" w:rsidRPr="008A2577" w:rsidRDefault="008A2577" w:rsidP="008A25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2577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8A2577">
        <w:rPr>
          <w:rFonts w:ascii="Times New Roman" w:hAnsi="Times New Roman"/>
          <w:color w:val="000000"/>
          <w:sz w:val="28"/>
          <w:szCs w:val="28"/>
        </w:rPr>
        <w:t>В соответствии с  заключением комиссии по оценке последствий         принятия  решения о реорганизации или  ликвидации образовательной               организации от 28.08.2015,</w:t>
      </w:r>
      <w:r w:rsidRPr="008A257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A2577">
        <w:rPr>
          <w:rFonts w:ascii="Times New Roman" w:hAnsi="Times New Roman"/>
          <w:color w:val="000000"/>
          <w:sz w:val="28"/>
          <w:szCs w:val="28"/>
        </w:rPr>
        <w:t>действующей на основании приказа управления       образования  и   науки   Липецкой  области   от   10.02.2014  № 81                       «Об утверждении Порядка проведения оценки последствий принятия реш</w:t>
      </w:r>
      <w:r w:rsidRPr="008A2577">
        <w:rPr>
          <w:rFonts w:ascii="Times New Roman" w:hAnsi="Times New Roman"/>
          <w:color w:val="000000"/>
          <w:sz w:val="28"/>
          <w:szCs w:val="28"/>
        </w:rPr>
        <w:t>е</w:t>
      </w:r>
      <w:r w:rsidRPr="008A2577">
        <w:rPr>
          <w:rFonts w:ascii="Times New Roman" w:hAnsi="Times New Roman"/>
          <w:color w:val="000000"/>
          <w:sz w:val="28"/>
          <w:szCs w:val="28"/>
        </w:rPr>
        <w:t>ния о  реорганизации или ликвидации образовательной организации, находящейся в   ведении Липецкой области, муниципальной образовательной организации,    включая критерии этой оценки (по типам данных</w:t>
      </w:r>
      <w:proofErr w:type="gramEnd"/>
      <w:r w:rsidRPr="008A2577">
        <w:rPr>
          <w:rFonts w:ascii="Times New Roman" w:hAnsi="Times New Roman"/>
          <w:color w:val="000000"/>
          <w:sz w:val="28"/>
          <w:szCs w:val="28"/>
        </w:rPr>
        <w:t xml:space="preserve"> образовательных организ</w:t>
      </w:r>
      <w:r w:rsidRPr="008A2577">
        <w:rPr>
          <w:rFonts w:ascii="Times New Roman" w:hAnsi="Times New Roman"/>
          <w:color w:val="000000"/>
          <w:sz w:val="28"/>
          <w:szCs w:val="28"/>
        </w:rPr>
        <w:t>а</w:t>
      </w:r>
      <w:r w:rsidRPr="008A2577">
        <w:rPr>
          <w:rFonts w:ascii="Times New Roman" w:hAnsi="Times New Roman"/>
          <w:color w:val="000000"/>
          <w:sz w:val="28"/>
          <w:szCs w:val="28"/>
        </w:rPr>
        <w:t>ций), порядка создания   комиссии по оценке последствий такого решения и подгото</w:t>
      </w:r>
      <w:r w:rsidRPr="008A2577">
        <w:rPr>
          <w:rFonts w:ascii="Times New Roman" w:hAnsi="Times New Roman"/>
          <w:color w:val="000000"/>
          <w:sz w:val="28"/>
          <w:szCs w:val="28"/>
        </w:rPr>
        <w:t>в</w:t>
      </w:r>
      <w:r w:rsidRPr="008A2577">
        <w:rPr>
          <w:rFonts w:ascii="Times New Roman" w:hAnsi="Times New Roman"/>
          <w:color w:val="000000"/>
          <w:sz w:val="28"/>
          <w:szCs w:val="28"/>
        </w:rPr>
        <w:t>ки ею заключений» реорганизация в форме слияния муниципальных бюджетных   учреждений образования «Галактика», «Надежда» и «Калейдоскоп» признана   нецелесообразной.</w:t>
      </w:r>
    </w:p>
    <w:p w:rsidR="008A2577" w:rsidRPr="008A2577" w:rsidRDefault="008A2577" w:rsidP="008A25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2577">
        <w:rPr>
          <w:rFonts w:ascii="Times New Roman" w:hAnsi="Times New Roman"/>
          <w:color w:val="000000"/>
          <w:sz w:val="28"/>
          <w:szCs w:val="28"/>
        </w:rPr>
        <w:t>Сверх Плана-графика реформир</w:t>
      </w:r>
      <w:r w:rsidRPr="008A2577">
        <w:rPr>
          <w:rFonts w:ascii="Times New Roman" w:hAnsi="Times New Roman"/>
          <w:color w:val="000000"/>
          <w:sz w:val="28"/>
          <w:szCs w:val="28"/>
        </w:rPr>
        <w:t>о</w:t>
      </w:r>
      <w:r w:rsidRPr="008A2577">
        <w:rPr>
          <w:rFonts w:ascii="Times New Roman" w:hAnsi="Times New Roman"/>
          <w:color w:val="000000"/>
          <w:sz w:val="28"/>
          <w:szCs w:val="28"/>
        </w:rPr>
        <w:t>вания проведено 11 мероприятий  по          1 муниципальному унитарному предприятию и 12 муниципальным бюджетным у</w:t>
      </w:r>
      <w:r w:rsidRPr="008A2577"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реждениям</w:t>
      </w:r>
      <w:r w:rsidRPr="008A2577">
        <w:rPr>
          <w:rFonts w:ascii="Times New Roman" w:hAnsi="Times New Roman"/>
          <w:color w:val="000000"/>
          <w:sz w:val="28"/>
          <w:szCs w:val="28"/>
        </w:rPr>
        <w:t>, в результате которых:</w:t>
      </w:r>
    </w:p>
    <w:p w:rsidR="008A2577" w:rsidRPr="008A2577" w:rsidRDefault="008A2577" w:rsidP="008A25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2577">
        <w:rPr>
          <w:rFonts w:ascii="Times New Roman" w:hAnsi="Times New Roman"/>
          <w:color w:val="000000"/>
          <w:sz w:val="28"/>
          <w:szCs w:val="28"/>
        </w:rPr>
        <w:t>1. Созданы семь муниципальных автономных учреждений,</w:t>
      </w:r>
    </w:p>
    <w:p w:rsidR="008A2577" w:rsidRPr="008A2577" w:rsidRDefault="008A2577" w:rsidP="008A25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2577">
        <w:rPr>
          <w:rFonts w:ascii="Times New Roman" w:hAnsi="Times New Roman"/>
          <w:color w:val="000000"/>
          <w:sz w:val="28"/>
          <w:szCs w:val="28"/>
        </w:rPr>
        <w:t xml:space="preserve"> из них четыре  путем преобразования существующих муниципальных бюджетных у</w:t>
      </w:r>
      <w:r w:rsidRPr="008A2577">
        <w:rPr>
          <w:rFonts w:ascii="Times New Roman" w:hAnsi="Times New Roman"/>
          <w:color w:val="000000"/>
          <w:sz w:val="28"/>
          <w:szCs w:val="28"/>
        </w:rPr>
        <w:t>ч</w:t>
      </w:r>
      <w:r w:rsidRPr="008A2577">
        <w:rPr>
          <w:rFonts w:ascii="Times New Roman" w:hAnsi="Times New Roman"/>
          <w:color w:val="000000"/>
          <w:sz w:val="28"/>
          <w:szCs w:val="28"/>
        </w:rPr>
        <w:t>реждений:</w:t>
      </w:r>
    </w:p>
    <w:p w:rsidR="008A2577" w:rsidRPr="008A2577" w:rsidRDefault="008A2577" w:rsidP="008A25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2577">
        <w:rPr>
          <w:rFonts w:ascii="Times New Roman" w:hAnsi="Times New Roman"/>
          <w:color w:val="000000"/>
          <w:sz w:val="28"/>
          <w:szCs w:val="28"/>
        </w:rPr>
        <w:t xml:space="preserve">- муниципальное автономное учреждение детский сад № 14; </w:t>
      </w:r>
    </w:p>
    <w:p w:rsidR="008A2577" w:rsidRPr="008A2577" w:rsidRDefault="008A2577" w:rsidP="008A25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2577">
        <w:rPr>
          <w:rFonts w:ascii="Times New Roman" w:hAnsi="Times New Roman"/>
          <w:color w:val="000000"/>
          <w:sz w:val="28"/>
          <w:szCs w:val="28"/>
        </w:rPr>
        <w:t xml:space="preserve">- муниципальное автономное учреждение детский сад № 30; </w:t>
      </w:r>
    </w:p>
    <w:p w:rsidR="008A2577" w:rsidRPr="008A2577" w:rsidRDefault="008A2577" w:rsidP="008A25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2577">
        <w:rPr>
          <w:rFonts w:ascii="Times New Roman" w:hAnsi="Times New Roman"/>
          <w:color w:val="000000"/>
          <w:sz w:val="28"/>
          <w:szCs w:val="28"/>
        </w:rPr>
        <w:t xml:space="preserve">- муниципальное автономное учреждение «Спортивный город»; </w:t>
      </w:r>
    </w:p>
    <w:p w:rsidR="008A2577" w:rsidRPr="008A2577" w:rsidRDefault="008A2577" w:rsidP="008A25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2577">
        <w:rPr>
          <w:rFonts w:ascii="Times New Roman" w:hAnsi="Times New Roman"/>
          <w:color w:val="000000"/>
          <w:sz w:val="28"/>
          <w:szCs w:val="28"/>
        </w:rPr>
        <w:t xml:space="preserve">-муниципальное автономное учреждение «Спортивная школа                олимпийского резерва № 11, </w:t>
      </w:r>
    </w:p>
    <w:p w:rsidR="008A2577" w:rsidRPr="008A2577" w:rsidRDefault="008A2577" w:rsidP="008A25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2577">
        <w:rPr>
          <w:rFonts w:ascii="Times New Roman" w:hAnsi="Times New Roman"/>
          <w:color w:val="000000"/>
          <w:sz w:val="28"/>
          <w:szCs w:val="28"/>
        </w:rPr>
        <w:t>три вновь созданных муниципальных автономных учреждения образов</w:t>
      </w:r>
      <w:r w:rsidRPr="008A2577">
        <w:rPr>
          <w:rFonts w:ascii="Times New Roman" w:hAnsi="Times New Roman"/>
          <w:color w:val="000000"/>
          <w:sz w:val="28"/>
          <w:szCs w:val="28"/>
        </w:rPr>
        <w:t>а</w:t>
      </w:r>
      <w:r w:rsidRPr="008A2577">
        <w:rPr>
          <w:rFonts w:ascii="Times New Roman" w:hAnsi="Times New Roman"/>
          <w:color w:val="000000"/>
          <w:sz w:val="28"/>
          <w:szCs w:val="28"/>
        </w:rPr>
        <w:t>ния:</w:t>
      </w:r>
    </w:p>
    <w:p w:rsidR="008A2577" w:rsidRPr="008A2577" w:rsidRDefault="008A2577" w:rsidP="008A25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2577">
        <w:rPr>
          <w:rFonts w:ascii="Times New Roman" w:hAnsi="Times New Roman"/>
          <w:color w:val="000000"/>
          <w:sz w:val="28"/>
          <w:szCs w:val="28"/>
        </w:rPr>
        <w:t xml:space="preserve">-  муниципальное автономное дошкольное образовательное учреждение детский сад № 126 г. Липецка; </w:t>
      </w:r>
    </w:p>
    <w:p w:rsidR="008A2577" w:rsidRPr="008A2577" w:rsidRDefault="008A2577" w:rsidP="008A25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2577">
        <w:rPr>
          <w:rFonts w:ascii="Times New Roman" w:hAnsi="Times New Roman"/>
          <w:color w:val="000000"/>
          <w:sz w:val="28"/>
          <w:szCs w:val="28"/>
        </w:rPr>
        <w:lastRenderedPageBreak/>
        <w:t xml:space="preserve">- муниципальное автономное дошкольное образовательное учреждение  детский сад № 32 г. Липецка; </w:t>
      </w:r>
    </w:p>
    <w:p w:rsidR="008A2577" w:rsidRPr="008A2577" w:rsidRDefault="008A2577" w:rsidP="008A25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2577">
        <w:rPr>
          <w:rFonts w:ascii="Times New Roman" w:hAnsi="Times New Roman"/>
          <w:color w:val="000000"/>
          <w:sz w:val="28"/>
          <w:szCs w:val="28"/>
        </w:rPr>
        <w:t>- муниципальное автономное дошкольное образовательное учреждение   детский сад № 50 г. Л</w:t>
      </w:r>
      <w:r w:rsidRPr="008A2577">
        <w:rPr>
          <w:rFonts w:ascii="Times New Roman" w:hAnsi="Times New Roman"/>
          <w:color w:val="000000"/>
          <w:sz w:val="28"/>
          <w:szCs w:val="28"/>
        </w:rPr>
        <w:t>и</w:t>
      </w:r>
      <w:r w:rsidRPr="008A2577">
        <w:rPr>
          <w:rFonts w:ascii="Times New Roman" w:hAnsi="Times New Roman"/>
          <w:color w:val="000000"/>
          <w:sz w:val="28"/>
          <w:szCs w:val="28"/>
        </w:rPr>
        <w:t>пецка.</w:t>
      </w:r>
    </w:p>
    <w:p w:rsidR="008A2577" w:rsidRPr="008A2577" w:rsidRDefault="008A2577" w:rsidP="008A25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2577">
        <w:rPr>
          <w:rFonts w:ascii="Times New Roman" w:hAnsi="Times New Roman"/>
          <w:color w:val="000000"/>
          <w:sz w:val="28"/>
          <w:szCs w:val="28"/>
        </w:rPr>
        <w:t xml:space="preserve">2. Реорганизованы четыре муниципальных  бюджетных учреждения          образования в форме присоединения: </w:t>
      </w:r>
    </w:p>
    <w:p w:rsidR="008A2577" w:rsidRPr="008A2577" w:rsidRDefault="008A2577" w:rsidP="008A25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2577">
        <w:rPr>
          <w:rFonts w:ascii="Times New Roman" w:hAnsi="Times New Roman"/>
          <w:color w:val="000000"/>
          <w:sz w:val="28"/>
          <w:szCs w:val="28"/>
        </w:rPr>
        <w:t xml:space="preserve">- муниципальное бюджетное общеобразовательное учреждение средней общеобразовательной школы № 30 г. Липецка присоединено к муниципальному бюджетному общеобразовательному учреждению средней общеобразовательной школы № 49 г. Липецка; </w:t>
      </w:r>
    </w:p>
    <w:p w:rsidR="008A2577" w:rsidRPr="008A2577" w:rsidRDefault="008A2577" w:rsidP="008A25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2577">
        <w:rPr>
          <w:rFonts w:ascii="Times New Roman" w:hAnsi="Times New Roman"/>
          <w:color w:val="000000"/>
          <w:sz w:val="28"/>
          <w:szCs w:val="28"/>
        </w:rPr>
        <w:t xml:space="preserve">- муниципальное бюджетное дошкольное образовательное учреждение   детский сад № 26 г. Липецка присоединено к муниципальному дошкольному     образовательному учреждению детский сад комбинированного вида № 38             г. Липецка. </w:t>
      </w:r>
    </w:p>
    <w:p w:rsidR="008A2577" w:rsidRPr="008A2577" w:rsidRDefault="008A2577" w:rsidP="008A25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2577">
        <w:rPr>
          <w:rFonts w:ascii="Times New Roman" w:hAnsi="Times New Roman"/>
          <w:sz w:val="28"/>
          <w:szCs w:val="28"/>
        </w:rPr>
        <w:t>3. Создано муниципальное казенное учреждение «Городской центр          рекламы» путем изменения типа существующего муниципального бюджетного у</w:t>
      </w:r>
      <w:r w:rsidRPr="008A2577">
        <w:rPr>
          <w:rFonts w:ascii="Times New Roman" w:hAnsi="Times New Roman"/>
          <w:sz w:val="28"/>
          <w:szCs w:val="28"/>
        </w:rPr>
        <w:t>ч</w:t>
      </w:r>
      <w:r w:rsidRPr="008A2577">
        <w:rPr>
          <w:rFonts w:ascii="Times New Roman" w:hAnsi="Times New Roman"/>
          <w:sz w:val="28"/>
          <w:szCs w:val="28"/>
        </w:rPr>
        <w:t>реждения «Городской центр рекламы».</w:t>
      </w:r>
    </w:p>
    <w:p w:rsidR="008A2577" w:rsidRPr="008A2577" w:rsidRDefault="008A2577" w:rsidP="008A25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2577">
        <w:rPr>
          <w:rFonts w:ascii="Times New Roman" w:hAnsi="Times New Roman"/>
          <w:sz w:val="28"/>
          <w:szCs w:val="28"/>
        </w:rPr>
        <w:t xml:space="preserve">4. Путем преобразования муниципального унитарного специализированного предприятия автомобильного транспорта по уборке </w:t>
      </w:r>
      <w:proofErr w:type="gramStart"/>
      <w:r w:rsidRPr="008A2577">
        <w:rPr>
          <w:rFonts w:ascii="Times New Roman" w:hAnsi="Times New Roman"/>
          <w:sz w:val="28"/>
          <w:szCs w:val="28"/>
        </w:rPr>
        <w:t>г</w:t>
      </w:r>
      <w:proofErr w:type="gramEnd"/>
      <w:r w:rsidRPr="008A2577">
        <w:rPr>
          <w:rFonts w:ascii="Times New Roman" w:hAnsi="Times New Roman"/>
          <w:sz w:val="28"/>
          <w:szCs w:val="28"/>
        </w:rPr>
        <w:t xml:space="preserve">. Липецка создано             муниципальное бюджетное учреждение «Управление благоустройства                  г. Липецка».      </w:t>
      </w:r>
    </w:p>
    <w:p w:rsidR="008A2577" w:rsidRPr="008A2577" w:rsidRDefault="008A2577" w:rsidP="008A25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2577">
        <w:rPr>
          <w:rFonts w:ascii="Times New Roman" w:hAnsi="Times New Roman"/>
          <w:color w:val="000000"/>
          <w:sz w:val="28"/>
          <w:szCs w:val="28"/>
        </w:rPr>
        <w:t>Всего в 2015 году, с целью пов</w:t>
      </w:r>
      <w:r w:rsidRPr="008A2577">
        <w:rPr>
          <w:rFonts w:ascii="Times New Roman" w:hAnsi="Times New Roman"/>
          <w:color w:val="000000"/>
          <w:sz w:val="28"/>
          <w:szCs w:val="28"/>
        </w:rPr>
        <w:t>ы</w:t>
      </w:r>
      <w:r w:rsidRPr="008A2577">
        <w:rPr>
          <w:rFonts w:ascii="Times New Roman" w:hAnsi="Times New Roman"/>
          <w:color w:val="000000"/>
          <w:sz w:val="28"/>
          <w:szCs w:val="28"/>
        </w:rPr>
        <w:t>шения эффективного использования                   муниципального имущества и минимизации расходов бюджета, выполнено 12    мероприятий, в результате которых реформировано 1 муниципальное унита</w:t>
      </w:r>
      <w:r w:rsidRPr="008A2577">
        <w:rPr>
          <w:rFonts w:ascii="Times New Roman" w:hAnsi="Times New Roman"/>
          <w:color w:val="000000"/>
          <w:sz w:val="28"/>
          <w:szCs w:val="28"/>
        </w:rPr>
        <w:t>р</w:t>
      </w:r>
      <w:r w:rsidRPr="008A2577">
        <w:rPr>
          <w:rFonts w:ascii="Times New Roman" w:hAnsi="Times New Roman"/>
          <w:color w:val="000000"/>
          <w:sz w:val="28"/>
          <w:szCs w:val="28"/>
        </w:rPr>
        <w:t xml:space="preserve">ное предприятие и  13 муниципальных учреждений.                </w:t>
      </w:r>
    </w:p>
    <w:p w:rsidR="008A2577" w:rsidRPr="008A2577" w:rsidRDefault="008A2577" w:rsidP="008A257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A2577" w:rsidRPr="008A2577" w:rsidRDefault="008A2577" w:rsidP="008A257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A2577" w:rsidRPr="008A2577" w:rsidRDefault="008A2577" w:rsidP="008A25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2577" w:rsidRPr="008A2577" w:rsidRDefault="008A2577" w:rsidP="008A25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2577" w:rsidRPr="008A2577" w:rsidRDefault="008A2577" w:rsidP="008A25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2577">
        <w:rPr>
          <w:rFonts w:ascii="Times New Roman" w:hAnsi="Times New Roman"/>
          <w:color w:val="000000"/>
          <w:sz w:val="28"/>
          <w:szCs w:val="28"/>
        </w:rPr>
        <w:t xml:space="preserve">И.В. </w:t>
      </w:r>
      <w:proofErr w:type="spellStart"/>
      <w:r w:rsidRPr="008A2577">
        <w:rPr>
          <w:rFonts w:ascii="Times New Roman" w:hAnsi="Times New Roman"/>
          <w:color w:val="000000"/>
          <w:sz w:val="28"/>
          <w:szCs w:val="28"/>
        </w:rPr>
        <w:t>Пекшева</w:t>
      </w:r>
      <w:proofErr w:type="spellEnd"/>
    </w:p>
    <w:p w:rsidR="008A2577" w:rsidRPr="008A2577" w:rsidRDefault="008A2577" w:rsidP="008A25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2577">
        <w:rPr>
          <w:rFonts w:ascii="Times New Roman" w:hAnsi="Times New Roman"/>
          <w:color w:val="000000"/>
          <w:sz w:val="28"/>
          <w:szCs w:val="28"/>
        </w:rPr>
        <w:t>23 91 34</w:t>
      </w:r>
    </w:p>
    <w:p w:rsidR="0089205D" w:rsidRPr="008A2577" w:rsidRDefault="0089205D" w:rsidP="008A25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9205D" w:rsidRPr="008A2577" w:rsidSect="000702F4">
      <w:headerReference w:type="default" r:id="rId6"/>
      <w:pgSz w:w="11906" w:h="16838"/>
      <w:pgMar w:top="1418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160" w:rsidRDefault="00CB3160" w:rsidP="000702F4">
      <w:pPr>
        <w:spacing w:after="0" w:line="240" w:lineRule="auto"/>
      </w:pPr>
      <w:r>
        <w:separator/>
      </w:r>
    </w:p>
  </w:endnote>
  <w:endnote w:type="continuationSeparator" w:id="0">
    <w:p w:rsidR="00CB3160" w:rsidRDefault="00CB3160" w:rsidP="0007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160" w:rsidRDefault="00CB3160" w:rsidP="000702F4">
      <w:pPr>
        <w:spacing w:after="0" w:line="240" w:lineRule="auto"/>
      </w:pPr>
      <w:r>
        <w:separator/>
      </w:r>
    </w:p>
  </w:footnote>
  <w:footnote w:type="continuationSeparator" w:id="0">
    <w:p w:rsidR="00CB3160" w:rsidRDefault="00CB3160" w:rsidP="0007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405"/>
      <w:docPartObj>
        <w:docPartGallery w:val="Page Numbers (Top of Page)"/>
        <w:docPartUnique/>
      </w:docPartObj>
    </w:sdtPr>
    <w:sdtContent>
      <w:p w:rsidR="000702F4" w:rsidRDefault="00441030">
        <w:pPr>
          <w:pStyle w:val="a4"/>
          <w:jc w:val="center"/>
        </w:pPr>
        <w:fldSimple w:instr=" PAGE   \* MERGEFORMAT ">
          <w:r w:rsidR="004E42FF">
            <w:rPr>
              <w:noProof/>
            </w:rPr>
            <w:t>2</w:t>
          </w:r>
        </w:fldSimple>
      </w:p>
    </w:sdtContent>
  </w:sdt>
  <w:p w:rsidR="000702F4" w:rsidRDefault="000702F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7A5"/>
    <w:rsid w:val="0001549B"/>
    <w:rsid w:val="00015907"/>
    <w:rsid w:val="00055999"/>
    <w:rsid w:val="000702F4"/>
    <w:rsid w:val="000C7D6A"/>
    <w:rsid w:val="00157326"/>
    <w:rsid w:val="00166FCB"/>
    <w:rsid w:val="001B07A5"/>
    <w:rsid w:val="001D0481"/>
    <w:rsid w:val="001D6274"/>
    <w:rsid w:val="001F62B9"/>
    <w:rsid w:val="0026513C"/>
    <w:rsid w:val="00271AC8"/>
    <w:rsid w:val="00342F26"/>
    <w:rsid w:val="00371DBB"/>
    <w:rsid w:val="00441030"/>
    <w:rsid w:val="00473762"/>
    <w:rsid w:val="004976CC"/>
    <w:rsid w:val="004E42FF"/>
    <w:rsid w:val="00504F97"/>
    <w:rsid w:val="00520F79"/>
    <w:rsid w:val="00530BBE"/>
    <w:rsid w:val="005664A7"/>
    <w:rsid w:val="005A3C28"/>
    <w:rsid w:val="005B38EA"/>
    <w:rsid w:val="00673BF9"/>
    <w:rsid w:val="006B017F"/>
    <w:rsid w:val="0072163B"/>
    <w:rsid w:val="00755D24"/>
    <w:rsid w:val="0089205D"/>
    <w:rsid w:val="008A2577"/>
    <w:rsid w:val="008E30D6"/>
    <w:rsid w:val="00900E41"/>
    <w:rsid w:val="009D0037"/>
    <w:rsid w:val="009D66BF"/>
    <w:rsid w:val="00A14D38"/>
    <w:rsid w:val="00AB7AD6"/>
    <w:rsid w:val="00AF6799"/>
    <w:rsid w:val="00B56A3E"/>
    <w:rsid w:val="00B85C90"/>
    <w:rsid w:val="00C13993"/>
    <w:rsid w:val="00C7507B"/>
    <w:rsid w:val="00C8102F"/>
    <w:rsid w:val="00CA14C3"/>
    <w:rsid w:val="00CB3160"/>
    <w:rsid w:val="00CB5238"/>
    <w:rsid w:val="00CD4D9F"/>
    <w:rsid w:val="00D32822"/>
    <w:rsid w:val="00D64EFA"/>
    <w:rsid w:val="00D87AFC"/>
    <w:rsid w:val="00DA211B"/>
    <w:rsid w:val="00E870A0"/>
    <w:rsid w:val="00ED7AAA"/>
    <w:rsid w:val="00EF4559"/>
    <w:rsid w:val="00F51846"/>
    <w:rsid w:val="00F532F6"/>
    <w:rsid w:val="00FB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A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0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2F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70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02F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mironovaiv</dc:creator>
  <cp:lastModifiedBy>pekshevaiv</cp:lastModifiedBy>
  <cp:revision>25</cp:revision>
  <cp:lastPrinted>2015-09-04T08:25:00Z</cp:lastPrinted>
  <dcterms:created xsi:type="dcterms:W3CDTF">2015-09-04T08:10:00Z</dcterms:created>
  <dcterms:modified xsi:type="dcterms:W3CDTF">2016-03-18T06:59:00Z</dcterms:modified>
</cp:coreProperties>
</file>